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59F6" w:rsidRPr="003059F6" w:rsidRDefault="003059F6" w:rsidP="003059F6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9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Министерство сельского хозяйства и продовольствия Самарской области</w:t>
      </w:r>
    </w:p>
    <w:p w:rsidR="003059F6" w:rsidRPr="003059F6" w:rsidRDefault="003059F6" w:rsidP="003059F6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Государственное бюджетное учреждение </w:t>
      </w:r>
    </w:p>
    <w:p w:rsidR="003059F6" w:rsidRPr="003059F6" w:rsidRDefault="003059F6" w:rsidP="003059F6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дополнительного профессионального образования </w:t>
      </w:r>
    </w:p>
    <w:p w:rsidR="003059F6" w:rsidRPr="003059F6" w:rsidRDefault="003059F6" w:rsidP="003059F6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59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«Самара – аграрная региональная информационная система»</w:t>
      </w:r>
    </w:p>
    <w:p w:rsidR="003059F6" w:rsidRPr="003059F6" w:rsidRDefault="003059F6" w:rsidP="003059F6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59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(ГБУ ДПО «Самара – АРИС»)</w:t>
      </w:r>
    </w:p>
    <w:p w:rsidR="003059F6" w:rsidRPr="003059F6" w:rsidRDefault="003059F6" w:rsidP="003059F6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F6">
        <w:rPr>
          <w:rFonts w:ascii="Times New Roman" w:eastAsia="Times New Roman" w:hAnsi="Times New Roman" w:cs="Times New Roman"/>
          <w:sz w:val="24"/>
          <w:szCs w:val="24"/>
          <w:lang w:eastAsia="ru-RU"/>
        </w:rPr>
        <w:t>443044, г. Самара, п. Зубчаниновка, ул. Металлургическая, д. 92</w:t>
      </w:r>
    </w:p>
    <w:p w:rsidR="003059F6" w:rsidRPr="003059F6" w:rsidRDefault="003059F6" w:rsidP="003059F6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F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Тел./факс (846) 207-95-65, http://agro-inform.ru, e-</w:t>
      </w:r>
      <w:r w:rsidRPr="003059F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305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3059F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samara</w:t>
      </w:r>
      <w:r w:rsidRPr="003059F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3059F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aris</w:t>
      </w:r>
      <w:r w:rsidRPr="003059F6">
        <w:rPr>
          <w:rFonts w:ascii="Times New Roman" w:eastAsia="Times New Roman" w:hAnsi="Times New Roman" w:cs="Times New Roman"/>
          <w:sz w:val="24"/>
          <w:szCs w:val="24"/>
          <w:lang w:eastAsia="ru-RU"/>
        </w:rPr>
        <w:t>@</w:t>
      </w:r>
      <w:r w:rsidRPr="003059F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3059F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059F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</w:p>
    <w:p w:rsidR="003059F6" w:rsidRPr="003059F6" w:rsidRDefault="003059F6" w:rsidP="003059F6">
      <w:pPr>
        <w:pBdr>
          <w:bottom w:val="doub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59F6">
        <w:rPr>
          <w:rFonts w:ascii="Times New Roman" w:eastAsia="Times New Roman" w:hAnsi="Times New Roman" w:cs="Times New Roman"/>
          <w:sz w:val="24"/>
          <w:szCs w:val="24"/>
          <w:lang w:eastAsia="ru-RU"/>
        </w:rPr>
        <w:t>ОКПО 01125040, ОГРН 1026301157739, ИНН/КПП 6316001509/631201001</w:t>
      </w:r>
    </w:p>
    <w:p w:rsidR="003059F6" w:rsidRPr="003059F6" w:rsidRDefault="003059F6" w:rsidP="003059F6">
      <w:pPr>
        <w:widowControl w:val="0"/>
        <w:spacing w:after="0" w:line="240" w:lineRule="exact"/>
        <w:outlineLvl w:val="0"/>
        <w:rPr>
          <w:rFonts w:ascii="Times New Roman" w:eastAsia="SimSun" w:hAnsi="Times New Roman" w:cs="Times New Roman"/>
          <w:bCs/>
          <w:spacing w:val="2"/>
          <w:sz w:val="28"/>
          <w:szCs w:val="28"/>
          <w:lang w:eastAsia="ru-RU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44544" w:rsidRDefault="007445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e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1"/>
      </w:tblGrid>
      <w:tr w:rsidR="00744544" w:rsidTr="003059F6">
        <w:tc>
          <w:tcPr>
            <w:tcW w:w="4501" w:type="dxa"/>
          </w:tcPr>
          <w:p w:rsidR="00744544" w:rsidRPr="003059F6" w:rsidRDefault="00A5289D" w:rsidP="00305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9F6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</w:tc>
      </w:tr>
      <w:tr w:rsidR="00744544" w:rsidTr="003059F6">
        <w:tc>
          <w:tcPr>
            <w:tcW w:w="4501" w:type="dxa"/>
          </w:tcPr>
          <w:p w:rsidR="00744544" w:rsidRPr="003059F6" w:rsidRDefault="00A5289D" w:rsidP="00305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9F6"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</w:tr>
      <w:tr w:rsidR="00744544" w:rsidTr="003059F6">
        <w:tc>
          <w:tcPr>
            <w:tcW w:w="4501" w:type="dxa"/>
          </w:tcPr>
          <w:p w:rsidR="00744544" w:rsidRDefault="00A5289D" w:rsidP="00305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9F6">
              <w:rPr>
                <w:rFonts w:ascii="Times New Roman" w:hAnsi="Times New Roman" w:cs="Times New Roman"/>
                <w:sz w:val="28"/>
                <w:szCs w:val="28"/>
              </w:rPr>
              <w:t>ГБУ ДПО «Самара - АРИС»</w:t>
            </w:r>
          </w:p>
          <w:p w:rsidR="003059F6" w:rsidRPr="003059F6" w:rsidRDefault="003059F6" w:rsidP="00305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4544" w:rsidTr="003059F6">
        <w:tc>
          <w:tcPr>
            <w:tcW w:w="4501" w:type="dxa"/>
          </w:tcPr>
          <w:p w:rsidR="00744544" w:rsidRDefault="00A5289D" w:rsidP="00305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9F6">
              <w:rPr>
                <w:rFonts w:ascii="Times New Roman" w:hAnsi="Times New Roman" w:cs="Times New Roman"/>
                <w:sz w:val="28"/>
                <w:szCs w:val="28"/>
              </w:rPr>
              <w:t>__________________Т.Ю. Авдеева</w:t>
            </w:r>
          </w:p>
          <w:p w:rsidR="003059F6" w:rsidRPr="003059F6" w:rsidRDefault="003059F6" w:rsidP="00305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4544" w:rsidTr="003059F6">
        <w:tc>
          <w:tcPr>
            <w:tcW w:w="4501" w:type="dxa"/>
          </w:tcPr>
          <w:p w:rsidR="00744544" w:rsidRPr="003059F6" w:rsidRDefault="00A5289D" w:rsidP="003059F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59F6">
              <w:rPr>
                <w:rFonts w:ascii="Times New Roman" w:hAnsi="Times New Roman" w:cs="Times New Roman"/>
                <w:sz w:val="28"/>
                <w:szCs w:val="28"/>
              </w:rPr>
              <w:t>«__» ___________________20__г.</w:t>
            </w:r>
          </w:p>
        </w:tc>
      </w:tr>
    </w:tbl>
    <w:p w:rsidR="00744544" w:rsidRDefault="00744544">
      <w:pPr>
        <w:spacing w:after="0" w:line="360" w:lineRule="auto"/>
        <w:jc w:val="center"/>
      </w:pPr>
    </w:p>
    <w:p w:rsidR="00744544" w:rsidRDefault="00744544">
      <w:pPr>
        <w:spacing w:after="0" w:line="360" w:lineRule="auto"/>
        <w:jc w:val="center"/>
      </w:pPr>
    </w:p>
    <w:p w:rsidR="003059F6" w:rsidRDefault="003059F6">
      <w:pPr>
        <w:spacing w:after="0" w:line="360" w:lineRule="auto"/>
        <w:jc w:val="center"/>
      </w:pPr>
    </w:p>
    <w:p w:rsidR="003059F6" w:rsidRDefault="003059F6">
      <w:pPr>
        <w:spacing w:after="0" w:line="360" w:lineRule="auto"/>
        <w:jc w:val="center"/>
      </w:pPr>
    </w:p>
    <w:p w:rsidR="003059F6" w:rsidRDefault="003059F6">
      <w:pPr>
        <w:spacing w:after="0" w:line="360" w:lineRule="auto"/>
        <w:jc w:val="center"/>
      </w:pPr>
    </w:p>
    <w:p w:rsidR="00744544" w:rsidRDefault="007445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 w:rsidP="003059F6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ОТЧЕТ </w:t>
      </w:r>
    </w:p>
    <w:p w:rsidR="00744544" w:rsidRDefault="00A5289D" w:rsidP="003059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 результатах самообследования</w:t>
      </w:r>
    </w:p>
    <w:p w:rsidR="00744544" w:rsidRDefault="00A5289D" w:rsidP="003059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по итогам деятельности государственного бюджетного </w:t>
      </w:r>
    </w:p>
    <w:p w:rsidR="00744544" w:rsidRDefault="00A5289D" w:rsidP="003059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учреждения дополнительного профессионального образования </w:t>
      </w:r>
    </w:p>
    <w:p w:rsidR="00744544" w:rsidRDefault="00A5289D" w:rsidP="003059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«Самара – аграрная региональная информационная система»</w:t>
      </w:r>
    </w:p>
    <w:p w:rsidR="00744544" w:rsidRDefault="00A5289D" w:rsidP="003059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за 2025 год</w:t>
      </w:r>
    </w:p>
    <w:p w:rsidR="00744544" w:rsidRDefault="00A5289D" w:rsidP="003059F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(ГБУ ДПО «Самара - АРИС»)</w:t>
      </w:r>
    </w:p>
    <w:p w:rsidR="00744544" w:rsidRDefault="00744544">
      <w:pPr>
        <w:rPr>
          <w:rFonts w:ascii="Times New Roman" w:hAnsi="Times New Roman" w:cs="Times New Roman"/>
          <w:sz w:val="28"/>
          <w:szCs w:val="28"/>
        </w:rPr>
      </w:pPr>
    </w:p>
    <w:p w:rsidR="00744544" w:rsidRDefault="00744544">
      <w:pPr>
        <w:rPr>
          <w:rFonts w:ascii="Times New Roman" w:hAnsi="Times New Roman" w:cs="Times New Roman"/>
          <w:sz w:val="28"/>
          <w:szCs w:val="28"/>
        </w:rPr>
      </w:pPr>
    </w:p>
    <w:p w:rsidR="00744544" w:rsidRDefault="00744544">
      <w:pPr>
        <w:rPr>
          <w:rFonts w:ascii="Times New Roman" w:hAnsi="Times New Roman" w:cs="Times New Roman"/>
          <w:sz w:val="28"/>
          <w:szCs w:val="28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Самара 2025</w:t>
      </w: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  <w:sectPr w:rsidR="00744544"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3059F6" w:rsidRDefault="003059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3059F6" w:rsidRDefault="003059F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 w:rsidP="00A5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099"/>
      </w:tblGrid>
      <w:tr w:rsidR="00744544" w:rsidTr="003059F6">
        <w:tc>
          <w:tcPr>
            <w:tcW w:w="8472" w:type="dxa"/>
          </w:tcPr>
          <w:p w:rsidR="00744544" w:rsidRDefault="00A5289D" w:rsidP="00404E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Введение </w:t>
            </w:r>
          </w:p>
          <w:p w:rsidR="003059F6" w:rsidRDefault="003059F6" w:rsidP="00404E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left w:val="nil"/>
            </w:tcBorders>
          </w:tcPr>
          <w:p w:rsidR="00744544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3</w:t>
            </w:r>
          </w:p>
          <w:p w:rsidR="003059F6" w:rsidRDefault="003059F6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59F6" w:rsidTr="003059F6">
        <w:tc>
          <w:tcPr>
            <w:tcW w:w="8472" w:type="dxa"/>
          </w:tcPr>
          <w:p w:rsidR="003059F6" w:rsidRDefault="003059F6" w:rsidP="00404E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Краткая историческая справка</w:t>
            </w:r>
          </w:p>
          <w:p w:rsidR="003059F6" w:rsidRDefault="003059F6" w:rsidP="00404E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left w:val="nil"/>
            </w:tcBorders>
          </w:tcPr>
          <w:p w:rsidR="003059F6" w:rsidRDefault="003059F6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4</w:t>
            </w:r>
          </w:p>
        </w:tc>
      </w:tr>
      <w:tr w:rsidR="003059F6" w:rsidTr="003059F6">
        <w:tc>
          <w:tcPr>
            <w:tcW w:w="8472" w:type="dxa"/>
          </w:tcPr>
          <w:p w:rsidR="003059F6" w:rsidRDefault="003059F6" w:rsidP="00404E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Структура</w:t>
            </w:r>
          </w:p>
          <w:p w:rsidR="003059F6" w:rsidRDefault="003059F6" w:rsidP="00404EA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left w:val="nil"/>
            </w:tcBorders>
          </w:tcPr>
          <w:p w:rsidR="003059F6" w:rsidRDefault="003059F6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 6</w:t>
            </w:r>
          </w:p>
        </w:tc>
      </w:tr>
      <w:tr w:rsidR="00744544" w:rsidTr="003059F6">
        <w:tc>
          <w:tcPr>
            <w:tcW w:w="8472" w:type="dxa"/>
          </w:tcPr>
          <w:p w:rsidR="00744544" w:rsidRDefault="00A5289D" w:rsidP="00404EA1">
            <w:pPr>
              <w:pStyle w:val="af"/>
              <w:numPr>
                <w:ilvl w:val="0"/>
                <w:numId w:val="1"/>
              </w:numPr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Общие сведения об образовательном учреждении</w:t>
            </w:r>
          </w:p>
          <w:p w:rsidR="003059F6" w:rsidRDefault="003059F6" w:rsidP="003059F6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left w:val="nil"/>
            </w:tcBorders>
          </w:tcPr>
          <w:p w:rsidR="00744544" w:rsidRDefault="00A5289D" w:rsidP="003059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 w:rsidR="003059F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44544" w:rsidTr="003059F6">
        <w:tc>
          <w:tcPr>
            <w:tcW w:w="8472" w:type="dxa"/>
          </w:tcPr>
          <w:p w:rsidR="00744544" w:rsidRDefault="00A5289D" w:rsidP="00404EA1">
            <w:pPr>
              <w:pStyle w:val="af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Организационно-правовая форма, тип образовательной организации</w:t>
            </w:r>
          </w:p>
          <w:p w:rsidR="003059F6" w:rsidRDefault="003059F6" w:rsidP="003059F6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  <w:tcBorders>
              <w:left w:val="nil"/>
            </w:tcBorders>
          </w:tcPr>
          <w:p w:rsidR="00A5289D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4544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 w:rsidR="004C39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744544" w:rsidTr="003059F6">
        <w:tc>
          <w:tcPr>
            <w:tcW w:w="8472" w:type="dxa"/>
          </w:tcPr>
          <w:p w:rsidR="00744544" w:rsidRDefault="00A5289D" w:rsidP="00404EA1">
            <w:pPr>
              <w:pStyle w:val="af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Материально-техническое обеспечение</w:t>
            </w:r>
          </w:p>
          <w:p w:rsidR="003059F6" w:rsidRDefault="003059F6" w:rsidP="003059F6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744544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стр.</w:t>
            </w:r>
            <w:r w:rsidR="004C39B3"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</w:tr>
      <w:tr w:rsidR="00744544" w:rsidTr="003059F6">
        <w:tc>
          <w:tcPr>
            <w:tcW w:w="8472" w:type="dxa"/>
          </w:tcPr>
          <w:p w:rsidR="00744544" w:rsidRDefault="00A5289D" w:rsidP="00404EA1">
            <w:pPr>
              <w:pStyle w:val="af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Лицензия, государственная аккредитация</w:t>
            </w:r>
          </w:p>
          <w:p w:rsidR="003059F6" w:rsidRDefault="003059F6" w:rsidP="003059F6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744544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 w:rsidR="004C39B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744544" w:rsidTr="003059F6">
        <w:tc>
          <w:tcPr>
            <w:tcW w:w="8472" w:type="dxa"/>
          </w:tcPr>
          <w:p w:rsidR="00744544" w:rsidRDefault="00A5289D" w:rsidP="00404EA1">
            <w:pPr>
              <w:pStyle w:val="af"/>
              <w:numPr>
                <w:ilvl w:val="1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Руководство, органы государственно-общественного управления и самоуправления</w:t>
            </w:r>
          </w:p>
          <w:p w:rsidR="003059F6" w:rsidRDefault="003059F6" w:rsidP="003059F6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744544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 w:rsidR="004C39B3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744544" w:rsidTr="003059F6">
        <w:tc>
          <w:tcPr>
            <w:tcW w:w="8472" w:type="dxa"/>
          </w:tcPr>
          <w:p w:rsidR="00744544" w:rsidRDefault="00A5289D" w:rsidP="00404EA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</w:t>
            </w:r>
          </w:p>
          <w:p w:rsidR="003059F6" w:rsidRDefault="003059F6" w:rsidP="003059F6">
            <w:pPr>
              <w:pStyle w:val="af"/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744544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 w:rsidR="004C39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44544" w:rsidTr="003059F6">
        <w:tc>
          <w:tcPr>
            <w:tcW w:w="8472" w:type="dxa"/>
          </w:tcPr>
          <w:p w:rsidR="00744544" w:rsidRDefault="00A5289D" w:rsidP="00404EA1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2.1. </w:t>
            </w:r>
            <w:r w:rsidR="004C39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Формы, программы обучения</w:t>
            </w:r>
          </w:p>
          <w:p w:rsidR="003059F6" w:rsidRDefault="003059F6" w:rsidP="00404EA1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744544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 w:rsidR="004C39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744544" w:rsidTr="003059F6">
        <w:tc>
          <w:tcPr>
            <w:tcW w:w="8472" w:type="dxa"/>
          </w:tcPr>
          <w:p w:rsidR="00744544" w:rsidRDefault="00A5289D" w:rsidP="00404EA1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работы учреждения за 2025 год</w:t>
            </w:r>
          </w:p>
          <w:p w:rsidR="003059F6" w:rsidRDefault="003059F6" w:rsidP="003059F6">
            <w:pPr>
              <w:pStyle w:val="af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9" w:type="dxa"/>
          </w:tcPr>
          <w:p w:rsidR="00744544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 w:rsidR="004C39B3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744544" w:rsidTr="003059F6">
        <w:tc>
          <w:tcPr>
            <w:tcW w:w="8472" w:type="dxa"/>
          </w:tcPr>
          <w:p w:rsidR="00744544" w:rsidRDefault="00A5289D" w:rsidP="003059F6">
            <w:pPr>
              <w:pStyle w:val="af"/>
              <w:numPr>
                <w:ilvl w:val="0"/>
                <w:numId w:val="2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деятельности организации дополнительного профессионального образования, подлежащей самообследованию за</w:t>
            </w:r>
            <w:r w:rsidR="003059F6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2025 г</w:t>
            </w:r>
            <w:r w:rsidR="003059F6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(отчетный период)</w:t>
            </w:r>
          </w:p>
        </w:tc>
        <w:tc>
          <w:tcPr>
            <w:tcW w:w="1099" w:type="dxa"/>
          </w:tcPr>
          <w:p w:rsidR="00A5289D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289D" w:rsidRDefault="00A5289D" w:rsidP="004C39B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44544" w:rsidRDefault="00A5289D" w:rsidP="003059F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стр. </w:t>
            </w:r>
            <w:r w:rsidR="003059F6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</w:tr>
    </w:tbl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Самообследование государственного бюджетного образовательного учреждения дополнительного профессионального образования «Самара - аграрная региональная информационная система» проведено в соответствии с п. 3 ч. 2 ст. 29 Федерального закона от 29.12.2012 №273-ФЗ «Об образовании в Российской Федерации» и Порядком проведения самообследования образовательной организации, утвержденным приказом Министерства образования и науки Российской Федерации от 14.06.2013 №462.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проведения самообследования является обеспечение доступности и открытости информации о деятельности организации.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Итоговой формой самообследования является отчет о результатах самообследования деятельности государственного бюджетного образовательного учреждения дополнительного профессионального образования «Самара - аграрная региональная информационная система», который содержит оценку образовательной деятельности, системы управления, организации учебного процесса, качества кадрового и учебно-методического обеспечения, материально-технической базы за 2025 год.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отчет включены общие сведения, типовые табличные формы отчетности и показатели деятельности организации дополнительного профессионального образования, подлежащей самообследованию в соответствии с Приказом Министерства образования и науки Российской Федерации от 10.12.2013 № 1324 «Об утверждении показателей деятельности образовательной организации, подлежащей самообследованию».</w:t>
      </w:r>
    </w:p>
    <w:p w:rsidR="00744544" w:rsidRDefault="0074454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74454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89D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289D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Краткая историческая справка</w:t>
      </w:r>
    </w:p>
    <w:p w:rsidR="00744544" w:rsidRDefault="00A5289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 соответствии с постановлением Правительства Самарской области 05.03.2015 №107 27 июля 2015 года государственное бюджетное учреждение «Самара - аграрная российская информационная система» реорганизовано в государственное бюджетное образовательное учреждение дополнительного профессионального образования (повышение квалификации) «Самара - аграрная региональная информационная система» (далее - ГБОУ ДПО «Самара - АРИС») путем присоединения государственного бюджетного образовательного учреждения дополнительного профессионального образования (повышение квалификации) специалистов «Международный учебно-информационный центр по подготовке специалистов сельского хозяйства» и государственного бюджетного образовательного учреждения дополнительного профессионального образования (повышение квалификации) Самарская школа управления агропромышленным комплексом.</w:t>
      </w:r>
    </w:p>
    <w:p w:rsidR="00744544" w:rsidRDefault="00A5289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В соответствии с постановлением Правительства Самарской области от 14.12.2015 №834 25 января 2016 года ГБОУ ДПО «Самара - АРИС» переименовано в государственное бюджетное учреждение дополнительного профессионального образования «Самара - аграрная региональная информационная система» (далее – ГБУ ДПО «Самара - АРИС», Учреждение, организация) </w:t>
      </w:r>
    </w:p>
    <w:p w:rsidR="00744544" w:rsidRDefault="00A5289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Постановлением Правительства Самарской области от 13.03.2017 №151 ГБУ ДПО «Самара - АРИС» и государственное образовательное учреждение Самарской области «Учебно-курсовой комбинат механизаторов» реорганизованы путем присоединения государственного образовательного учреждения Самарской области «Учебно-курсовой комбинат механизаторов» к ГБУ ДПО «Самара - АРИС». Учреждение является правопреемником государственного образовательного учреждения Самарской области «Учебно-курсовой комбинат механизаторов».</w:t>
      </w:r>
    </w:p>
    <w:p w:rsidR="00744544" w:rsidRDefault="00A5289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lastRenderedPageBreak/>
        <w:t xml:space="preserve">Постановлением Правительства Самарской области от 19.04.2019 № 231 ГБУ ДПО «Самара - АРИС» определено Центром компетенций в сфере сельскохозяйственной кооперации Самарской области.  </w:t>
      </w:r>
    </w:p>
    <w:p w:rsidR="00744544" w:rsidRDefault="00744544">
      <w:pPr>
        <w:spacing w:after="0" w:line="360" w:lineRule="auto"/>
        <w:ind w:firstLine="709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spacing w:after="0" w:line="360" w:lineRule="auto"/>
        <w:ind w:firstLine="709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spacing w:after="0" w:line="360" w:lineRule="auto"/>
        <w:ind w:firstLine="709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spacing w:after="0" w:line="360" w:lineRule="auto"/>
        <w:ind w:firstLine="709"/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rPr>
          <w:rStyle w:val="a4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744544" w:rsidRDefault="00744544">
      <w:pPr>
        <w:pStyle w:val="a9"/>
        <w:spacing w:after="0" w:line="360" w:lineRule="auto"/>
        <w:jc w:val="center"/>
        <w:rPr>
          <w:rStyle w:val="a4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sectPr w:rsidR="00744544" w:rsidSect="00A5289D">
          <w:headerReference w:type="default" r:id="rId9"/>
          <w:headerReference w:type="firs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744544" w:rsidRDefault="00A5289D">
      <w:pPr>
        <w:pStyle w:val="a9"/>
        <w:spacing w:after="0" w:line="360" w:lineRule="auto"/>
        <w:jc w:val="center"/>
        <w:rPr>
          <w:rStyle w:val="a4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</w:pPr>
      <w:r>
        <w:rPr>
          <w:rStyle w:val="a4"/>
          <w:rFonts w:ascii="Times New Roman" w:hAnsi="Times New Roman" w:cs="Times New Roman"/>
          <w:color w:val="000000"/>
          <w:sz w:val="32"/>
          <w:szCs w:val="32"/>
          <w:shd w:val="clear" w:color="auto" w:fill="FFFFFF"/>
        </w:rPr>
        <w:lastRenderedPageBreak/>
        <w:t>Структура ГБУ ДПО «Самара - АРИС»</w:t>
      </w:r>
    </w:p>
    <w:p w:rsidR="00744544" w:rsidRDefault="00A5289D" w:rsidP="00A5289D">
      <w:pPr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058400" cy="5514975"/>
            <wp:effectExtent l="0" t="0" r="0" b="0"/>
            <wp:docPr id="2" name="Рисунок 2" descr="C:\Users\BEZENC~1\AppData\Local\Temp\ksohtml4552\wp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BEZENC~1\AppData\Local\Temp\ksohtml4552\wps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58400" cy="551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4544" w:rsidRDefault="00744544">
      <w:pPr>
        <w:pStyle w:val="af"/>
        <w:numPr>
          <w:ilvl w:val="0"/>
          <w:numId w:val="3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  <w:sectPr w:rsidR="00744544">
          <w:pgSz w:w="16838" w:h="11906" w:orient="landscape"/>
          <w:pgMar w:top="567" w:right="454" w:bottom="1134" w:left="454" w:header="709" w:footer="709" w:gutter="0"/>
          <w:cols w:space="708"/>
          <w:docGrid w:linePitch="360"/>
        </w:sectPr>
      </w:pPr>
    </w:p>
    <w:p w:rsidR="00744544" w:rsidRDefault="00A5289D">
      <w:pPr>
        <w:pStyle w:val="af"/>
        <w:numPr>
          <w:ilvl w:val="0"/>
          <w:numId w:val="3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Общие сведения об образовательном учреждении</w:t>
      </w:r>
    </w:p>
    <w:p w:rsidR="00744544" w:rsidRPr="00A5289D" w:rsidRDefault="00A5289D" w:rsidP="00A5289D">
      <w:pPr>
        <w:pStyle w:val="a9"/>
        <w:numPr>
          <w:ilvl w:val="1"/>
          <w:numId w:val="12"/>
        </w:numPr>
        <w:spacing w:after="0" w:line="360" w:lineRule="auto"/>
        <w:ind w:left="0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289D">
        <w:rPr>
          <w:rFonts w:ascii="Times New Roman" w:hAnsi="Times New Roman" w:cs="Times New Roman"/>
          <w:b/>
          <w:sz w:val="28"/>
          <w:szCs w:val="28"/>
        </w:rPr>
        <w:t>Организационно-правовая форма, тип образовательной организации: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Организационно-правовая форма ГБУ ДПО «Самара – АРИС»: бюджетное учреждение.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Тип образовательной организации: учреждение дополнительного профессионального образования.</w:t>
      </w:r>
    </w:p>
    <w:p w:rsidR="00744544" w:rsidRPr="00A5289D" w:rsidRDefault="00A5289D" w:rsidP="00A5289D">
      <w:pPr>
        <w:pStyle w:val="a9"/>
        <w:numPr>
          <w:ilvl w:val="1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Материально-техническое обеспечение:</w:t>
      </w:r>
    </w:p>
    <w:p w:rsidR="00A5289D" w:rsidRDefault="0073717E" w:rsidP="00A5289D">
      <w:pPr>
        <w:pStyle w:val="a9"/>
        <w:spacing w:after="0" w:line="360" w:lineRule="auto"/>
        <w:ind w:firstLine="708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Структура </w:t>
      </w:r>
      <w:r w:rsidR="00A5289D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ГБУ ДПО «Самара – АРИС» 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представлена отделами и м</w:t>
      </w:r>
      <w:r w:rsidR="004A799B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ежрайонными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информационно-консультационными центрами, расположенными на территории Самарской области и осуществляющими функции Учреждения.</w:t>
      </w:r>
    </w:p>
    <w:p w:rsidR="0073717E" w:rsidRDefault="0073717E" w:rsidP="0073717E">
      <w:pPr>
        <w:pStyle w:val="a9"/>
        <w:numPr>
          <w:ilvl w:val="2"/>
          <w:numId w:val="12"/>
        </w:num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корпус ГБУ ДПО «Самара – АРИС</w:t>
      </w:r>
      <w:r w:rsidR="00295154">
        <w:rPr>
          <w:rFonts w:ascii="Times New Roman" w:hAnsi="Times New Roman" w:cs="Times New Roman"/>
          <w:sz w:val="28"/>
          <w:szCs w:val="28"/>
        </w:rPr>
        <w:t>»: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Юридический и почтовый адрес: Российская Федерация, 443044, Самарская область, г. Самара, п. Зубчаниновка, ул. Металлургическая, д. 92, тел</w:t>
      </w:r>
      <w:r w:rsidR="0073717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/факс: 8-846-207-95-65</w:t>
      </w: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744544" w:rsidRDefault="0073717E" w:rsidP="0073717E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Административный корпус представляет собой 3-х этажное здание, в котором располагаются административный отдел</w:t>
      </w:r>
      <w:r w:rsidRPr="0073717E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73717E">
        <w:rPr>
          <w:rFonts w:ascii="Times New Roman" w:hAnsi="Times New Roman" w:cs="Times New Roman"/>
          <w:sz w:val="28"/>
          <w:szCs w:val="28"/>
        </w:rPr>
        <w:t xml:space="preserve"> отдел административной деятельности, отдел бухгалтерского учета и экономического планирования, отдел содействия развитию сельскохозяйственной кооперации, отдел поддержки субъектов МСП и сельскохозяйственного консультирования.</w:t>
      </w:r>
      <w:r>
        <w:rPr>
          <w:rFonts w:ascii="Times New Roman" w:hAnsi="Times New Roman" w:cs="Times New Roman"/>
          <w:sz w:val="28"/>
          <w:szCs w:val="28"/>
        </w:rPr>
        <w:t xml:space="preserve"> Здание оснащено учебными местами в количестве 45 шт., оборудовано актовым залом с возможностью видеотрансляции. </w:t>
      </w:r>
    </w:p>
    <w:p w:rsidR="0073717E" w:rsidRDefault="0073717E" w:rsidP="00295154">
      <w:pPr>
        <w:pStyle w:val="a9"/>
        <w:numPr>
          <w:ilvl w:val="2"/>
          <w:numId w:val="12"/>
        </w:numPr>
        <w:spacing w:after="0" w:line="360" w:lineRule="auto"/>
        <w:ind w:left="0" w:firstLine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5289D">
        <w:rPr>
          <w:rFonts w:ascii="Times New Roman" w:hAnsi="Times New Roman" w:cs="Times New Roman"/>
          <w:sz w:val="28"/>
          <w:szCs w:val="28"/>
        </w:rPr>
        <w:t>тдел повышения квалификации кадров для АПК и сельскохозяйственного консультирования</w:t>
      </w:r>
      <w:r w:rsidR="0029515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44544" w:rsidRDefault="0073717E" w:rsidP="0073717E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</w:t>
      </w:r>
      <w:r w:rsidR="00A5289D">
        <w:rPr>
          <w:rFonts w:ascii="Times New Roman" w:hAnsi="Times New Roman" w:cs="Times New Roman"/>
          <w:sz w:val="28"/>
          <w:szCs w:val="28"/>
        </w:rPr>
        <w:t>: 446254, Самарская область п.г.т. Безенчук, ул. Тимирязева, 45.</w:t>
      </w:r>
    </w:p>
    <w:p w:rsidR="00744544" w:rsidRDefault="00295154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располагается в 2-х этажном учебном корпусе с общим числом </w:t>
      </w:r>
      <w:r w:rsidR="00A5289D">
        <w:rPr>
          <w:rFonts w:ascii="Times New Roman" w:hAnsi="Times New Roman" w:cs="Times New Roman"/>
          <w:sz w:val="28"/>
          <w:szCs w:val="28"/>
        </w:rPr>
        <w:t xml:space="preserve">учебных мест 240. В </w:t>
      </w:r>
      <w:r>
        <w:rPr>
          <w:rFonts w:ascii="Times New Roman" w:hAnsi="Times New Roman" w:cs="Times New Roman"/>
          <w:sz w:val="28"/>
          <w:szCs w:val="28"/>
        </w:rPr>
        <w:t xml:space="preserve">здании </w:t>
      </w:r>
      <w:r w:rsidR="00A5289D">
        <w:rPr>
          <w:rFonts w:ascii="Times New Roman" w:hAnsi="Times New Roman" w:cs="Times New Roman"/>
          <w:sz w:val="28"/>
          <w:szCs w:val="28"/>
        </w:rPr>
        <w:t xml:space="preserve">оборудован 1 компьютерный класс, 6 учебных </w:t>
      </w:r>
      <w:r w:rsidR="00A5289D">
        <w:rPr>
          <w:rFonts w:ascii="Times New Roman" w:hAnsi="Times New Roman" w:cs="Times New Roman"/>
          <w:sz w:val="28"/>
          <w:szCs w:val="28"/>
        </w:rPr>
        <w:lastRenderedPageBreak/>
        <w:t>кабинетов, актовый зал. В отдельном здании расположено общежитие на 300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5289D">
        <w:rPr>
          <w:rFonts w:ascii="Times New Roman" w:hAnsi="Times New Roman" w:cs="Times New Roman"/>
          <w:sz w:val="28"/>
          <w:szCs w:val="28"/>
        </w:rPr>
        <w:t xml:space="preserve"> койко-мест.</w:t>
      </w:r>
    </w:p>
    <w:p w:rsidR="00744544" w:rsidRDefault="00295154" w:rsidP="00295154">
      <w:pPr>
        <w:pStyle w:val="a9"/>
        <w:numPr>
          <w:ilvl w:val="2"/>
          <w:numId w:val="12"/>
        </w:numPr>
        <w:spacing w:after="0" w:line="360" w:lineRule="auto"/>
        <w:ind w:left="0" w:firstLine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4A799B">
        <w:rPr>
          <w:rFonts w:ascii="Times New Roman" w:hAnsi="Times New Roman" w:cs="Times New Roman"/>
          <w:sz w:val="28"/>
          <w:szCs w:val="28"/>
        </w:rPr>
        <w:t>ежрайонные</w:t>
      </w:r>
      <w:r w:rsidRPr="00295154">
        <w:rPr>
          <w:rFonts w:ascii="Times New Roman" w:hAnsi="Times New Roman" w:cs="Times New Roman"/>
          <w:sz w:val="28"/>
          <w:szCs w:val="28"/>
        </w:rPr>
        <w:t xml:space="preserve"> информационно-консультационны</w:t>
      </w:r>
      <w:r>
        <w:rPr>
          <w:rFonts w:ascii="Times New Roman" w:hAnsi="Times New Roman" w:cs="Times New Roman"/>
          <w:sz w:val="28"/>
          <w:szCs w:val="28"/>
        </w:rPr>
        <w:t>е центры:</w:t>
      </w:r>
    </w:p>
    <w:p w:rsidR="00744544" w:rsidRDefault="00A5289D">
      <w:pPr>
        <w:pStyle w:val="a9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МИКЦ «Большеглушицкий» с. Большая Глушица, ул.</w:t>
      </w:r>
      <w:r w:rsidR="004A799B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 Пугачевская, 1;</w:t>
      </w:r>
    </w:p>
    <w:p w:rsidR="00744544" w:rsidRDefault="00A5289D">
      <w:pPr>
        <w:pStyle w:val="a9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МИКЦ «Сызранский», г. Сызрань, ул. Володарского, 62 а, к. 15;</w:t>
      </w:r>
    </w:p>
    <w:p w:rsidR="00744544" w:rsidRDefault="00A5289D">
      <w:pPr>
        <w:pStyle w:val="a9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МИКЦ «Красноярский», с. Красный Яр, ул. Пио</w:t>
      </w:r>
      <w:r w:rsidR="00295154">
        <w:rPr>
          <w:rFonts w:ascii="Times New Roman" w:hAnsi="Times New Roman" w:cs="Times New Roman"/>
          <w:sz w:val="28"/>
          <w:szCs w:val="28"/>
        </w:rPr>
        <w:t xml:space="preserve">нерская, д. 63, </w:t>
      </w:r>
      <w:r>
        <w:rPr>
          <w:rFonts w:ascii="Times New Roman" w:hAnsi="Times New Roman" w:cs="Times New Roman"/>
          <w:sz w:val="28"/>
          <w:szCs w:val="28"/>
        </w:rPr>
        <w:t>корп. 1, 1 этаж, ком. № 7.</w:t>
      </w:r>
    </w:p>
    <w:p w:rsidR="00744544" w:rsidRDefault="004A799B" w:rsidP="004A799B">
      <w:pPr>
        <w:pStyle w:val="a9"/>
        <w:numPr>
          <w:ilvl w:val="2"/>
          <w:numId w:val="12"/>
        </w:numPr>
        <w:spacing w:after="0" w:line="360" w:lineRule="auto"/>
        <w:ind w:left="0" w:firstLine="14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A5289D" w:rsidRPr="004A799B">
        <w:rPr>
          <w:rFonts w:ascii="Times New Roman" w:hAnsi="Times New Roman" w:cs="Times New Roman"/>
          <w:sz w:val="28"/>
          <w:szCs w:val="28"/>
        </w:rPr>
        <w:t xml:space="preserve">тдел комплектования и планирования курсов и отдел реализации программ обучения вождению, расположенные вне места его нахождения и осуществляющее все его </w:t>
      </w:r>
      <w:r>
        <w:rPr>
          <w:rFonts w:ascii="Times New Roman" w:hAnsi="Times New Roman" w:cs="Times New Roman"/>
          <w:sz w:val="28"/>
          <w:szCs w:val="28"/>
        </w:rPr>
        <w:t>функции: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Адреса мест осуществления образовательной деятельности: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443532, Самарская область, Волжский р</w:t>
      </w:r>
      <w:r w:rsidR="004A799B">
        <w:rPr>
          <w:rFonts w:ascii="Times New Roman" w:hAnsi="Times New Roman" w:cs="Times New Roman"/>
          <w:sz w:val="28"/>
          <w:szCs w:val="28"/>
        </w:rPr>
        <w:t xml:space="preserve">айон, п. Верхняя Подстепновка, </w:t>
      </w:r>
      <w:r>
        <w:rPr>
          <w:rFonts w:ascii="Times New Roman" w:hAnsi="Times New Roman" w:cs="Times New Roman"/>
          <w:sz w:val="28"/>
          <w:szCs w:val="28"/>
        </w:rPr>
        <w:t>ул. Спе</w:t>
      </w:r>
      <w:r w:rsidR="004A799B">
        <w:rPr>
          <w:rFonts w:ascii="Times New Roman" w:hAnsi="Times New Roman" w:cs="Times New Roman"/>
          <w:sz w:val="28"/>
          <w:szCs w:val="28"/>
        </w:rPr>
        <w:t>циалистов, д. 18, кабинеты 5, 7 (договор № 1 передачи имущества в безвозмездное пользование);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443004, Самарская область, Волжский район, п. Верхняя Подстепновка, ул. Дор</w:t>
      </w:r>
      <w:r w:rsidR="004A799B">
        <w:rPr>
          <w:rFonts w:ascii="Times New Roman" w:hAnsi="Times New Roman" w:cs="Times New Roman"/>
          <w:sz w:val="28"/>
          <w:szCs w:val="28"/>
        </w:rPr>
        <w:t>ожная, д. 1А, помещение 3, 4, 5 (договор аренды № 01/2025);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443532, Самарская область, Волжский район, южне</w:t>
      </w:r>
      <w:r w:rsidR="004A79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е п. Подстепновка, участок б/н,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площадка для обучения вождению</w:t>
      </w:r>
      <w:r w:rsidR="004A799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- автодром</w:t>
      </w:r>
      <w:r w:rsidR="004A799B" w:rsidRPr="004A799B">
        <w:rPr>
          <w:rFonts w:ascii="Times New Roman" w:hAnsi="Times New Roman" w:cs="Times New Roman"/>
          <w:sz w:val="28"/>
          <w:szCs w:val="28"/>
        </w:rPr>
        <w:t xml:space="preserve"> </w:t>
      </w:r>
      <w:r w:rsidR="004A799B">
        <w:rPr>
          <w:rFonts w:ascii="Times New Roman" w:hAnsi="Times New Roman" w:cs="Times New Roman"/>
          <w:sz w:val="28"/>
          <w:szCs w:val="28"/>
        </w:rPr>
        <w:t>(свидетельство о государственной регистрации права серии 63-АЖ № 132169, дата выдачи 14.10.2011 г., постоянное (бессрочное) пользование)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 учреждения относится к государственной собственности, закреплено за образовательным учреждением на праве оперативного управления.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1.3. Лицензия, государственная аккредитация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Лицензия</w:t>
      </w:r>
      <w:r w:rsidR="004A799B">
        <w:rPr>
          <w:rFonts w:ascii="Times New Roman" w:hAnsi="Times New Roman" w:cs="Times New Roman"/>
          <w:sz w:val="28"/>
          <w:szCs w:val="28"/>
        </w:rPr>
        <w:t>:</w:t>
      </w:r>
      <w:r w:rsidR="00D238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серия 63Л01 № 0002888 выдана Министерством образования и науки Самарской области регистрационный номер 7154 от 25 августа 2017 года.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Лицензия предоставлена на срок: бессрочно.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Государственная аккредитация организаций, оказывающих услуги в области охраны труда</w:t>
      </w:r>
      <w:r w:rsidR="004A79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государственный регистрационный номер в реестре</w:t>
      </w:r>
      <w:r w:rsidR="004A799B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962 от 26 июля 2023 года.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ведения деятельности по подготовке водителей автотранспортных средств получено заключение Управления Госавтоинспекции ГУ МВД России по Самарской области </w:t>
      </w:r>
      <w:r w:rsidR="004A799B">
        <w:rPr>
          <w:rFonts w:ascii="Times New Roman" w:hAnsi="Times New Roman" w:cs="Times New Roman"/>
          <w:sz w:val="28"/>
          <w:szCs w:val="28"/>
        </w:rPr>
        <w:t>от 16.09.2024 № 276.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ведения деятельности по подготовке водителей автотранспортных средств, перевозящих опасные грузы</w:t>
      </w:r>
      <w:r w:rsidR="004A799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получено Удостоверение об утверждении курсов подгото</w:t>
      </w:r>
      <w:r w:rsidR="004A799B">
        <w:rPr>
          <w:rFonts w:ascii="Times New Roman" w:hAnsi="Times New Roman" w:cs="Times New Roman"/>
          <w:sz w:val="28"/>
          <w:szCs w:val="28"/>
        </w:rPr>
        <w:t xml:space="preserve">вки водителей автотранспортных </w:t>
      </w:r>
      <w:r>
        <w:rPr>
          <w:rFonts w:ascii="Times New Roman" w:hAnsi="Times New Roman" w:cs="Times New Roman"/>
          <w:sz w:val="28"/>
          <w:szCs w:val="28"/>
        </w:rPr>
        <w:t>средств, перевозящих опасные грузы, в Территориальном отделе госавтодорнадзора по Самарской области Средне</w:t>
      </w:r>
      <w:r w:rsidR="004A799B">
        <w:rPr>
          <w:rFonts w:ascii="Times New Roman" w:hAnsi="Times New Roman" w:cs="Times New Roman"/>
          <w:sz w:val="28"/>
          <w:szCs w:val="28"/>
        </w:rPr>
        <w:t xml:space="preserve">-Волжского МУГАДН от 05.10.2018 </w:t>
      </w:r>
      <w:r>
        <w:rPr>
          <w:rFonts w:ascii="Times New Roman" w:hAnsi="Times New Roman" w:cs="Times New Roman"/>
          <w:sz w:val="28"/>
          <w:szCs w:val="28"/>
        </w:rPr>
        <w:t>№ 63</w:t>
      </w:r>
      <w:r w:rsidR="004A799B">
        <w:rPr>
          <w:rFonts w:ascii="Times New Roman" w:hAnsi="Times New Roman" w:cs="Times New Roman"/>
          <w:sz w:val="28"/>
          <w:szCs w:val="28"/>
        </w:rPr>
        <w:t>-65.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ведения деятельности по подготовке трактористов и машинистов самоходных машин получено Свидетельство Инспекции гостехнадзора Волжского района Самарской области </w:t>
      </w:r>
      <w:r w:rsidR="004A799B">
        <w:rPr>
          <w:rFonts w:ascii="Times New Roman" w:hAnsi="Times New Roman" w:cs="Times New Roman"/>
          <w:sz w:val="28"/>
          <w:szCs w:val="28"/>
        </w:rPr>
        <w:t xml:space="preserve">от 14.08.2020 № </w:t>
      </w:r>
      <w:r>
        <w:rPr>
          <w:rFonts w:ascii="Times New Roman" w:hAnsi="Times New Roman" w:cs="Times New Roman"/>
          <w:sz w:val="28"/>
          <w:szCs w:val="28"/>
        </w:rPr>
        <w:t>АА 001336.</w:t>
      </w:r>
    </w:p>
    <w:p w:rsidR="004A799B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проведения профессиональной переподготовки разработаны программы: «Техническое диагностирование и контроль технического состояния автотранспортных средств», «Обеспечение безопасной организации и контроля процесса диспетчерского управления автотранспортом». Нормативную правовую основу разработки программ соста</w:t>
      </w:r>
      <w:r w:rsidR="004A799B">
        <w:rPr>
          <w:rFonts w:ascii="Times New Roman" w:hAnsi="Times New Roman" w:cs="Times New Roman"/>
          <w:sz w:val="28"/>
          <w:szCs w:val="28"/>
        </w:rPr>
        <w:t xml:space="preserve">вляют: </w:t>
      </w:r>
    </w:p>
    <w:p w:rsidR="004A799B" w:rsidRDefault="004A799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Федеральный закон от 29.12.2012</w:t>
      </w:r>
      <w:r w:rsidR="00A5289D">
        <w:rPr>
          <w:rFonts w:ascii="Times New Roman" w:hAnsi="Times New Roman" w:cs="Times New Roman"/>
          <w:sz w:val="28"/>
          <w:szCs w:val="28"/>
        </w:rPr>
        <w:t xml:space="preserve"> № 273-ФЗ «Об обра</w:t>
      </w:r>
      <w:r>
        <w:rPr>
          <w:rFonts w:ascii="Times New Roman" w:hAnsi="Times New Roman" w:cs="Times New Roman"/>
          <w:sz w:val="28"/>
          <w:szCs w:val="28"/>
        </w:rPr>
        <w:t>зовании в Российской Федерации»;</w:t>
      </w:r>
      <w:r w:rsidR="00A528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799B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4A799B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4A799B">
        <w:rPr>
          <w:rFonts w:ascii="Times New Roman" w:hAnsi="Times New Roman" w:cs="Times New Roman"/>
          <w:sz w:val="28"/>
          <w:szCs w:val="28"/>
        </w:rPr>
        <w:t>24.03.2025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799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799B">
        <w:rPr>
          <w:rFonts w:ascii="Times New Roman" w:hAnsi="Times New Roman" w:cs="Times New Roman"/>
          <w:sz w:val="28"/>
          <w:szCs w:val="28"/>
        </w:rPr>
        <w:t>266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дополнительным профессиональным программам»</w:t>
      </w:r>
      <w:r w:rsidR="004A799B">
        <w:rPr>
          <w:rFonts w:ascii="Times New Roman" w:hAnsi="Times New Roman" w:cs="Times New Roman"/>
          <w:sz w:val="28"/>
          <w:szCs w:val="28"/>
        </w:rPr>
        <w:t>;</w:t>
      </w:r>
    </w:p>
    <w:p w:rsidR="004A799B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4A799B">
        <w:rPr>
          <w:rFonts w:ascii="Times New Roman" w:hAnsi="Times New Roman" w:cs="Times New Roman"/>
          <w:sz w:val="28"/>
          <w:szCs w:val="28"/>
        </w:rPr>
        <w:t>Министерства труда и социальной защиты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от 12</w:t>
      </w:r>
      <w:r w:rsidR="004A799B">
        <w:rPr>
          <w:rFonts w:ascii="Times New Roman" w:hAnsi="Times New Roman" w:cs="Times New Roman"/>
          <w:sz w:val="28"/>
          <w:szCs w:val="28"/>
        </w:rPr>
        <w:t>.04.</w:t>
      </w:r>
      <w:r>
        <w:rPr>
          <w:rFonts w:ascii="Times New Roman" w:hAnsi="Times New Roman" w:cs="Times New Roman"/>
          <w:sz w:val="28"/>
          <w:szCs w:val="28"/>
        </w:rPr>
        <w:t>2013  № 148н «Об утверждении уровней квалификаций в целях разработки проектов профессиональных стандартов»</w:t>
      </w:r>
      <w:r w:rsidR="004A799B">
        <w:rPr>
          <w:rFonts w:ascii="Times New Roman" w:hAnsi="Times New Roman" w:cs="Times New Roman"/>
          <w:sz w:val="28"/>
          <w:szCs w:val="28"/>
        </w:rPr>
        <w:t>;</w:t>
      </w:r>
    </w:p>
    <w:p w:rsidR="00744544" w:rsidRDefault="00BF5576" w:rsidP="00BF557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5289D">
        <w:rPr>
          <w:rFonts w:ascii="Times New Roman" w:hAnsi="Times New Roman" w:cs="Times New Roman"/>
          <w:sz w:val="28"/>
          <w:szCs w:val="28"/>
        </w:rPr>
        <w:t>риказ Министерства транспорта Р</w:t>
      </w:r>
      <w:r w:rsidR="004A799B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A5289D">
        <w:rPr>
          <w:rFonts w:ascii="Times New Roman" w:hAnsi="Times New Roman" w:cs="Times New Roman"/>
          <w:sz w:val="28"/>
          <w:szCs w:val="28"/>
        </w:rPr>
        <w:t>Ф</w:t>
      </w:r>
      <w:r w:rsidR="004A799B">
        <w:rPr>
          <w:rFonts w:ascii="Times New Roman" w:hAnsi="Times New Roman" w:cs="Times New Roman"/>
          <w:sz w:val="28"/>
          <w:szCs w:val="28"/>
        </w:rPr>
        <w:t>едерации</w:t>
      </w:r>
      <w:r w:rsidR="00A5289D"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31.07.2020</w:t>
      </w:r>
      <w:r w:rsidR="004A799B">
        <w:rPr>
          <w:rFonts w:ascii="Times New Roman" w:hAnsi="Times New Roman" w:cs="Times New Roman"/>
          <w:sz w:val="28"/>
          <w:szCs w:val="28"/>
        </w:rPr>
        <w:t xml:space="preserve"> </w:t>
      </w:r>
      <w:r w:rsidR="00A5289D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 </w:t>
      </w:r>
      <w:r w:rsidR="00A5289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82 </w:t>
      </w:r>
      <w:r w:rsidR="00A5289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BF5576">
        <w:rPr>
          <w:rFonts w:ascii="Times New Roman" w:hAnsi="Times New Roman" w:cs="Times New Roman"/>
          <w:sz w:val="28"/>
          <w:szCs w:val="28"/>
        </w:rPr>
        <w:t>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576">
        <w:rPr>
          <w:rFonts w:ascii="Times New Roman" w:hAnsi="Times New Roman" w:cs="Times New Roman"/>
          <w:sz w:val="28"/>
          <w:szCs w:val="28"/>
        </w:rPr>
        <w:t>профессиональных и квалификационных требований,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576">
        <w:rPr>
          <w:rFonts w:ascii="Times New Roman" w:hAnsi="Times New Roman" w:cs="Times New Roman"/>
          <w:sz w:val="28"/>
          <w:szCs w:val="28"/>
        </w:rPr>
        <w:t>предъявляемых при осуществлении перевозок к работникам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576">
        <w:rPr>
          <w:rFonts w:ascii="Times New Roman" w:hAnsi="Times New Roman" w:cs="Times New Roman"/>
          <w:sz w:val="28"/>
          <w:szCs w:val="28"/>
        </w:rPr>
        <w:t>юридических лиц и индивидуальных предпринимателей,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576">
        <w:rPr>
          <w:rFonts w:ascii="Times New Roman" w:hAnsi="Times New Roman" w:cs="Times New Roman"/>
          <w:sz w:val="28"/>
          <w:szCs w:val="28"/>
        </w:rPr>
        <w:t xml:space="preserve">указанных в абзаце первом пункта 2 статьи 20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BF5576">
        <w:rPr>
          <w:rFonts w:ascii="Times New Roman" w:hAnsi="Times New Roman" w:cs="Times New Roman"/>
          <w:sz w:val="28"/>
          <w:szCs w:val="28"/>
        </w:rPr>
        <w:t>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F5576"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BF5576">
        <w:rPr>
          <w:rFonts w:ascii="Times New Roman" w:hAnsi="Times New Roman" w:cs="Times New Roman"/>
          <w:sz w:val="28"/>
          <w:szCs w:val="28"/>
        </w:rPr>
        <w:t xml:space="preserve"> безопасности дорожного движения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профессиональной переподготовки «Техническое диагностирование и контроль технического состояния автотранспортных средств» разработана с учётом требований профессионального стандарта «Специалист по техническому диагностированию и контролю технического состояния автотранспортных средств при периодическом техническом осмотре», утвержденного приказом Министерства труда и социальной защиты Российской Федерации от 23 марта 2015 г. № 187н.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</w:t>
      </w:r>
      <w:r w:rsidR="00D238A6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Руководство, органы государственно-общественного управления и самоуправления</w:t>
      </w:r>
    </w:p>
    <w:p w:rsidR="00744544" w:rsidRPr="00BF5576" w:rsidRDefault="00BF5576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576">
        <w:rPr>
          <w:rFonts w:ascii="Times New Roman" w:hAnsi="Times New Roman" w:cs="Times New Roman"/>
          <w:sz w:val="28"/>
          <w:szCs w:val="28"/>
        </w:rPr>
        <w:t>У</w:t>
      </w:r>
      <w:r w:rsidR="00A5289D" w:rsidRPr="00BF5576">
        <w:rPr>
          <w:rFonts w:ascii="Times New Roman" w:hAnsi="Times New Roman" w:cs="Times New Roman"/>
          <w:sz w:val="28"/>
          <w:szCs w:val="28"/>
        </w:rPr>
        <w:t xml:space="preserve">правление </w:t>
      </w:r>
      <w:r w:rsidRPr="00BF5576">
        <w:rPr>
          <w:rFonts w:ascii="Times New Roman" w:hAnsi="Times New Roman" w:cs="Times New Roman"/>
          <w:sz w:val="28"/>
          <w:szCs w:val="28"/>
        </w:rPr>
        <w:t>ГБУ ДПО «Самара – АРИС»</w:t>
      </w:r>
      <w:r w:rsidR="00A5289D" w:rsidRPr="00BF5576">
        <w:rPr>
          <w:rFonts w:ascii="Times New Roman" w:hAnsi="Times New Roman" w:cs="Times New Roman"/>
          <w:sz w:val="28"/>
          <w:szCs w:val="28"/>
        </w:rPr>
        <w:t xml:space="preserve"> осуществляет директор на основании приказа министерства сельского хозяйства и продовольствия Самарской области</w:t>
      </w:r>
      <w:r w:rsidR="00591C5C">
        <w:rPr>
          <w:rFonts w:ascii="Times New Roman" w:hAnsi="Times New Roman" w:cs="Times New Roman"/>
          <w:sz w:val="28"/>
          <w:szCs w:val="28"/>
        </w:rPr>
        <w:t xml:space="preserve"> от 12.11.2025</w:t>
      </w:r>
      <w:r w:rsidR="00591C5C" w:rsidRPr="00591C5C">
        <w:rPr>
          <w:rFonts w:ascii="Times New Roman" w:hAnsi="Times New Roman" w:cs="Times New Roman"/>
          <w:sz w:val="28"/>
          <w:szCs w:val="28"/>
        </w:rPr>
        <w:t xml:space="preserve"> </w:t>
      </w:r>
      <w:r w:rsidR="00591C5C" w:rsidRPr="00BF5576">
        <w:rPr>
          <w:rFonts w:ascii="Times New Roman" w:hAnsi="Times New Roman" w:cs="Times New Roman"/>
          <w:sz w:val="28"/>
          <w:szCs w:val="28"/>
        </w:rPr>
        <w:t>№ 25 - рук.</w:t>
      </w:r>
    </w:p>
    <w:p w:rsidR="00744544" w:rsidRPr="00BF5576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576">
        <w:rPr>
          <w:rFonts w:ascii="Times New Roman" w:hAnsi="Times New Roman" w:cs="Times New Roman"/>
          <w:sz w:val="28"/>
          <w:szCs w:val="28"/>
        </w:rPr>
        <w:t xml:space="preserve">Учредителем </w:t>
      </w:r>
      <w:r w:rsidR="00BF5576" w:rsidRPr="00BF5576">
        <w:rPr>
          <w:rFonts w:ascii="Times New Roman" w:hAnsi="Times New Roman" w:cs="Times New Roman"/>
          <w:sz w:val="28"/>
          <w:szCs w:val="28"/>
        </w:rPr>
        <w:t xml:space="preserve">ГБУ ДПО «Самара – АРИС» </w:t>
      </w:r>
      <w:r w:rsidRPr="00BF5576">
        <w:rPr>
          <w:rFonts w:ascii="Times New Roman" w:hAnsi="Times New Roman" w:cs="Times New Roman"/>
          <w:sz w:val="28"/>
          <w:szCs w:val="28"/>
        </w:rPr>
        <w:t>является Самарская область в лице:</w:t>
      </w:r>
    </w:p>
    <w:p w:rsidR="00744544" w:rsidRPr="00BF5576" w:rsidRDefault="00A5289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576">
        <w:rPr>
          <w:rFonts w:ascii="Times New Roman" w:hAnsi="Times New Roman" w:cs="Times New Roman"/>
          <w:sz w:val="28"/>
          <w:szCs w:val="28"/>
        </w:rPr>
        <w:t>министерства сельского хозяйства и продовольствия Самарской области,</w:t>
      </w:r>
    </w:p>
    <w:p w:rsidR="00744544" w:rsidRPr="00BF5576" w:rsidRDefault="00A5289D">
      <w:pPr>
        <w:pStyle w:val="a9"/>
        <w:numPr>
          <w:ilvl w:val="0"/>
          <w:numId w:val="6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576">
        <w:rPr>
          <w:rFonts w:ascii="Times New Roman" w:hAnsi="Times New Roman" w:cs="Times New Roman"/>
          <w:sz w:val="28"/>
          <w:szCs w:val="28"/>
        </w:rPr>
        <w:t xml:space="preserve">министерства имущественных отношений Самарской области. </w:t>
      </w:r>
    </w:p>
    <w:p w:rsidR="00744544" w:rsidRDefault="00A5289D" w:rsidP="00DA3B6E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5576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="00DA3B6E" w:rsidRPr="00BF5576">
        <w:rPr>
          <w:rFonts w:ascii="Times New Roman" w:hAnsi="Times New Roman" w:cs="Times New Roman"/>
          <w:sz w:val="28"/>
          <w:szCs w:val="28"/>
        </w:rPr>
        <w:t>ГБУ ДПО «Самара – АРИС»</w:t>
      </w:r>
      <w:r w:rsidRPr="00BF5576"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Уставом, государственным заданием на оказание услуг (выполнение работ) физическим и юридическим лицам государственным бюджетным учреждением дополнительного профессионального образования «Самара - аграрная региональная информационная система».</w:t>
      </w:r>
    </w:p>
    <w:p w:rsidR="00DA3B6E" w:rsidRDefault="00DA3B6E" w:rsidP="00DA3B6E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4544" w:rsidRDefault="00A5289D">
      <w:pPr>
        <w:pStyle w:val="a9"/>
        <w:numPr>
          <w:ilvl w:val="0"/>
          <w:numId w:val="3"/>
        </w:numPr>
        <w:spacing w:after="0" w:line="36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Образовательная деятельность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Одно из направлений деятельности </w:t>
      </w:r>
      <w:r w:rsidR="00DA3B6E" w:rsidRPr="00BF5576">
        <w:rPr>
          <w:rFonts w:ascii="Times New Roman" w:hAnsi="Times New Roman" w:cs="Times New Roman"/>
          <w:sz w:val="28"/>
          <w:szCs w:val="28"/>
        </w:rPr>
        <w:t>ГБУ ДПО «Самара – АРИС</w:t>
      </w:r>
      <w:r w:rsidR="00DA3B6E">
        <w:rPr>
          <w:rFonts w:ascii="Times New Roman" w:hAnsi="Times New Roman" w:cs="Times New Roman"/>
          <w:sz w:val="28"/>
          <w:szCs w:val="28"/>
        </w:rPr>
        <w:t>» –</w:t>
      </w:r>
      <w:r>
        <w:rPr>
          <w:rFonts w:ascii="Times New Roman" w:hAnsi="Times New Roman" w:cs="Times New Roman"/>
          <w:sz w:val="28"/>
          <w:szCs w:val="28"/>
        </w:rPr>
        <w:t xml:space="preserve"> подготовка, переподготовка и повышение квалификации кадров и специалистов квалифицированного труда на уровне дополнительного профессионального образования и профессионального обучения для агропромышленного комплекса Самарской области.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 обучение и дополнительное профессиональное образование в Учреждении осуществляется на государственном языке Российской Федерации.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Профессиональное обучение осуществляется по основным программам профессионального обучения (программам профессиональной подготовки по профессиям рабочих, должностям служащих, программам переподготовки рабочих, служащих и программам повышения квалификации рабочих, служащих).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Дополнительное профессиональное образование осуществляется посредством реализации дополнительных профессиональных программ (программ повышения квалификации и программ профессиональной переподготовки).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ГБУ ДПО «Самара </w:t>
      </w:r>
      <w:r w:rsidR="00DA3B6E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АРИС» осуществляет образовательную деятельность</w:t>
      </w:r>
      <w:r w:rsidR="004456C2">
        <w:rPr>
          <w:rFonts w:ascii="Times New Roman" w:hAnsi="Times New Roman" w:cs="Times New Roman"/>
          <w:sz w:val="28"/>
          <w:szCs w:val="28"/>
        </w:rPr>
        <w:t xml:space="preserve"> с применением различных форм обучения и образовательных технологий</w:t>
      </w:r>
      <w:r>
        <w:rPr>
          <w:rFonts w:ascii="Times New Roman" w:hAnsi="Times New Roman" w:cs="Times New Roman"/>
          <w:sz w:val="28"/>
          <w:szCs w:val="28"/>
        </w:rPr>
        <w:t xml:space="preserve"> согласно Календарному учебному плану</w:t>
      </w:r>
      <w:r w:rsidR="00DA3B6E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графику профессионального обучения и дополнительного профессионального образования специалистов АПК, утвержденно</w:t>
      </w:r>
      <w:r w:rsidR="00591C5C">
        <w:rPr>
          <w:rFonts w:ascii="Times New Roman" w:hAnsi="Times New Roman" w:cs="Times New Roman"/>
          <w:sz w:val="28"/>
          <w:szCs w:val="28"/>
        </w:rPr>
        <w:t>му</w:t>
      </w:r>
      <w:r>
        <w:rPr>
          <w:rFonts w:ascii="Times New Roman" w:hAnsi="Times New Roman" w:cs="Times New Roman"/>
          <w:sz w:val="28"/>
          <w:szCs w:val="28"/>
        </w:rPr>
        <w:t xml:space="preserve"> министерством сельского хозяйства и продовольствия Самарской области.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2.1</w:t>
      </w:r>
      <w:r w:rsidR="005657E5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Формы, программы обучения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F5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Образовательный процесс осуществляется в течение всего календарного года, начиная с 1 января и заканчивая 31 декабря. В мае - июне текущего года, методисты по своим профилям проводят мониторинг актуальных тем и составляют тематику на новый учебный год. </w:t>
      </w:r>
      <w:r w:rsidRPr="00BF557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Разрабатываются образовательные программы, учебные и учебно-тематические планы, которые рассматриваются на методическом совете, утверждаются директором или заместителем директора.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сентябре в 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адрес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руководителей управления сельского хозяйства 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муниципальных районов Самарской области направляется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заявка на обучение руководителей и специалистов организаций АПК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количество 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граждан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которым необходимо получить образовательную услугу.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основании заявок формируется календарный учебный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план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график профессионального обучения и дополнительного профессионального образования специалистов АПК на новый учебный год.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получения государственной услуги 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повышени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ю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квалификации заявителем самостоятельно предоставляется заявление от сельскохозяйственного товаропроизводителя, руководителя организации АПК или заявление от специалиста организации АПК установленной формы. Заявление может быть оформлено и представлено в письменной форме, а также посредством электронной почты, через Региональный портал государственных услуг и через МФЦ. 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аявление регистрируется в журнале учета заявлений о предоставлении государственной услуги. 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 итогам рассмотрения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заявлени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устанавливается возможность обучения по программе, указанной заявителем. Если принимается положительный результат о проведении обучения, то издается приказ о зачислении слушателя в группу, после чего проводится обучение. Составляется расписание занятий. </w:t>
      </w:r>
      <w:r>
        <w:rPr>
          <w:rFonts w:ascii="Times New Roman" w:hAnsi="Times New Roman" w:cs="Times New Roman"/>
          <w:sz w:val="28"/>
          <w:szCs w:val="28"/>
        </w:rPr>
        <w:t>Вся учебная работа осуществляется в соответствии с концепцией компетентностно-ориентированного подхода в образовании.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Учебные программы строятся с использованием инновационных интерактивных методов обучения: проектирование; анализ кейсов; деловые игры; погружение; видеотренинг; рефлексия (обратная связь); мастер-классы; выездные занятия.</w:t>
      </w:r>
    </w:p>
    <w:p w:rsidR="00744544" w:rsidRDefault="00A5289D">
      <w:pPr>
        <w:pStyle w:val="a9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В журнале учета учебных занятий фиксируется успеваемость и посещаемость слушателей. По завершению обучения проводится итоговая аттестация в форме экзамена или зачета. Итоговую аттестацию проводит комиссия, назначенная приказом о создании комиссии. После успешного прохождения итоговой аттестации выдается документ установленного образца, который регистрируется в журнале учета выдачи. Если итоговая аттестация не пройдена, то выдается справка установленной формы о прослушивании курса.</w:t>
      </w: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 профессиональной переподготовки,</w:t>
      </w: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повышения квалификации и профессионального обучения </w:t>
      </w: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специалистов АПК в 2025 году </w:t>
      </w: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ГБУ ДПО «Самара - АРИС» (в рамках государственного задания)</w:t>
      </w:r>
    </w:p>
    <w:p w:rsidR="00744544" w:rsidRDefault="00744544">
      <w:pPr>
        <w:pStyle w:val="a9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e"/>
        <w:tblpPr w:leftFromText="180" w:rightFromText="180" w:vertAnchor="text" w:horzAnchor="margin" w:tblpXSpec="center" w:tblpY="62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3969"/>
        <w:gridCol w:w="3828"/>
        <w:gridCol w:w="1275"/>
      </w:tblGrid>
      <w:tr w:rsidR="00744544">
        <w:trPr>
          <w:trHeight w:val="841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6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программы обучения</w:t>
            </w:r>
          </w:p>
        </w:tc>
        <w:tc>
          <w:tcPr>
            <w:tcW w:w="382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должностных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категорий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обучения</w:t>
            </w:r>
          </w:p>
        </w:tc>
      </w:tr>
      <w:tr w:rsidR="00744544">
        <w:trPr>
          <w:trHeight w:val="976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Эффективное ведение агробизнеса в условиях малых форм хозяйствования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МФХ,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граждане, ведущие ЛПХ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ч.</w:t>
            </w:r>
          </w:p>
        </w:tc>
      </w:tr>
      <w:tr w:rsidR="00744544">
        <w:trPr>
          <w:trHeight w:val="1545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агротехнологические приемы возделывания сельскохозяйственных культур в природно-климатических условиях Среднего Поволжья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Руководители и специалисты УСХ и с/х организаций (агрономы), граждане, ведущие ЛПХ, МФХ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108 ч.</w:t>
            </w:r>
          </w:p>
        </w:tc>
      </w:tr>
      <w:tr w:rsidR="00744544">
        <w:trPr>
          <w:trHeight w:val="1015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федеральных государственных информационных системах - ФГИС «Зерно», ФГИС «Семеноводство», ФГИС «Сатурн»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Руководители, специалисты УСХ и с/х организаций, МФХ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ч.</w:t>
            </w:r>
          </w:p>
        </w:tc>
      </w:tr>
      <w:tr w:rsidR="00744544">
        <w:trPr>
          <w:trHeight w:val="1015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Болезни крупного рогатого скота и мелкого рогатого скота: диагностика, профилактика и меры борьбы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Специалисты УСХ и с/х организаций, граждане, ведущие ЛПХ, МФХ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ч.</w:t>
            </w:r>
          </w:p>
        </w:tc>
      </w:tr>
      <w:tr w:rsidR="00744544">
        <w:trPr>
          <w:trHeight w:val="1015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Эксплуатация, ремонт и техническое обслуживание сельскохозяйственной техники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Руководители, специалисты УСХ и с/х организаций (трактористы-машинисты, механизаторы), граждане, ведущие ЛПХ, МФХ.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ч.</w:t>
            </w:r>
          </w:p>
        </w:tc>
      </w:tr>
      <w:tr w:rsidR="00744544">
        <w:trPr>
          <w:trHeight w:val="1015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молочного скотоводства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Руководители и специалисты УСХ и с/х организаций (животноводы, зоотехники), граждане, ведущие ЛПХ, МФХ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40 ч.</w:t>
            </w:r>
          </w:p>
        </w:tc>
      </w:tr>
      <w:tr w:rsidR="00744544">
        <w:trPr>
          <w:trHeight w:val="1015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pStyle w:val="af"/>
              <w:tabs>
                <w:tab w:val="center" w:pos="4153"/>
                <w:tab w:val="right" w:pos="830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Цифровые технологии в АПК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Руководители, специалисты сельскохозяйственных организаций, МФХ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 ч.</w:t>
            </w:r>
          </w:p>
        </w:tc>
      </w:tr>
      <w:tr w:rsidR="00744544">
        <w:trPr>
          <w:trHeight w:val="1015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3F5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Агротуризм - как инструмент развития сельских территорий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Руководители, специалисты УСХ и с/х организаций, МФХ, граждане, ведущие ЛПХ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72 ч.</w:t>
            </w:r>
          </w:p>
        </w:tc>
      </w:tr>
      <w:tr w:rsidR="00744544">
        <w:trPr>
          <w:trHeight w:val="1015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ориентация руководителей в сфере АПК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Руководители и специалисты УСХ и с/х организаций,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МФХ, СПоК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 ч.</w:t>
            </w:r>
          </w:p>
        </w:tc>
      </w:tr>
      <w:tr w:rsidR="00744544">
        <w:trPr>
          <w:trHeight w:val="758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Программа «Подготовка трактористов категории «С»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Руководители, специалисты с/х организаций, МФХ, ЛПХ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 ч.</w:t>
            </w:r>
          </w:p>
        </w:tc>
      </w:tr>
      <w:tr w:rsidR="00744544">
        <w:trPr>
          <w:trHeight w:val="758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«Переподготовка водителей транспортных средств с категории «В» на категорию «С»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Руководители, специалисты с/х организаций, МФХ, ЛПХ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84 ч.</w:t>
            </w:r>
          </w:p>
        </w:tc>
      </w:tr>
      <w:tr w:rsidR="00744544">
        <w:trPr>
          <w:trHeight w:val="758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Нюансы ведения бухгалтерского учета и налоговой отчетности для малых форм хозяйствования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Бухгалтеры, экономисты с/х организаций, МФХ</w:t>
            </w:r>
          </w:p>
          <w:p w:rsidR="00744544" w:rsidRDefault="00744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 ч.</w:t>
            </w:r>
          </w:p>
        </w:tc>
      </w:tr>
      <w:tr w:rsidR="00744544">
        <w:trPr>
          <w:trHeight w:val="758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племенной работы в повышении продуктивности и сохранении здоровья стада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Руководители, специалисты с/х организаций, МФХ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 ч.</w:t>
            </w:r>
          </w:p>
        </w:tc>
      </w:tr>
      <w:tr w:rsidR="00744544">
        <w:trPr>
          <w:trHeight w:val="758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Сельскохозяйственная кооперация. Организация деятельности сельскохозяйственных потребительских кооперативов (СПоК) </w:t>
            </w:r>
          </w:p>
        </w:tc>
        <w:tc>
          <w:tcPr>
            <w:tcW w:w="3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Председатели, члены, бухгалтеры СпоК</w:t>
            </w:r>
          </w:p>
          <w:p w:rsidR="00744544" w:rsidRDefault="00744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36 ч.</w:t>
            </w:r>
          </w:p>
        </w:tc>
      </w:tr>
    </w:tbl>
    <w:p w:rsidR="00744544" w:rsidRDefault="00744544">
      <w:pPr>
        <w:spacing w:after="0" w:line="360" w:lineRule="auto"/>
        <w:rPr>
          <w:rFonts w:ascii="Times New Roman" w:hAnsi="Times New Roman" w:cs="Times New Roman"/>
          <w:b/>
          <w:sz w:val="10"/>
          <w:szCs w:val="10"/>
        </w:rPr>
      </w:pPr>
    </w:p>
    <w:p w:rsidR="00744544" w:rsidRDefault="007445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 профессиональной переподготовки и повышения квалификации специалистов в 2025 году в ГБУ ДПО «Самара - АРИС»</w:t>
      </w: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</w:rPr>
        <w:t>оказываемые сверх установленного государственного задания и в рамках иной приносящей доход деятельности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744544" w:rsidRDefault="00744544">
      <w:pPr>
        <w:pStyle w:val="a9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e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7796"/>
        <w:gridCol w:w="1276"/>
      </w:tblGrid>
      <w:tr w:rsidR="00744544">
        <w:trPr>
          <w:trHeight w:val="932"/>
        </w:trPr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курса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обучения</w:t>
            </w:r>
          </w:p>
        </w:tc>
      </w:tr>
      <w:tr w:rsidR="00744544">
        <w:trPr>
          <w:trHeight w:val="691"/>
        </w:trPr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обучения по общим вопросам охраны труда и функционирования системы управления охраной труда (Программа А) 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</w:t>
            </w:r>
          </w:p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- Б)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обучения безопасным методам и приемам выполнения работ повышенной опасности для работников, выполняющих работы повышенной опасности: выполнение работ на высоте 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Безопасные методы и приемы выполнения работ, связанных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опасностью воздействия сильнодействующих и ядовитых веществ (программа В) 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оказания первой помощи пострадавшим 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по использованию (применению) средств индивидуальной защиты для работников 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«Дополнительное профессиональное образование по вопросам растениеводства»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«Дополнительное профессиональное образование по вопросам животноводства»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«Осеменения сельскохозяйственных животных с применением различных способов введения биопродукции»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</w:tc>
      </w:tr>
      <w:tr w:rsidR="00744544">
        <w:trPr>
          <w:trHeight w:val="494"/>
        </w:trPr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«Тренер конного спорта»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ч.</w:t>
            </w:r>
          </w:p>
        </w:tc>
      </w:tr>
      <w:tr w:rsidR="00744544">
        <w:trPr>
          <w:trHeight w:val="483"/>
        </w:trPr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«Тренер наездник лошадей»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«Инструктор комплексной оздоровительной езды - иппотерапия»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«Специализированный тренинг лошадей и берейтора»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«Апробация сельскохозяйственных культур. Отбор проб сельскохозяйственных растений»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программе «Современные тенденции развития промышленного пчеловодства. Перспективы организации деятельности»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 действий при африканской чуме свиней. Системный подход в обеспечении эпизоотической безопасности объектов свиноводства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Бактериологические, серологические, вирусологические методы диагностики инфекционных заболеваний. Работа с ПБА 2,4 групп патогенности и гельминтами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</w:tc>
      </w:tr>
      <w:tr w:rsidR="00744544">
        <w:trPr>
          <w:trHeight w:val="413"/>
        </w:trPr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Болезни птиц: диагностика, профилактика и меры борьбы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программе «Дополнительное профессиональное образование по вопросам рыбоводства»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ч.</w:t>
            </w:r>
          </w:p>
        </w:tc>
      </w:tr>
      <w:tr w:rsidR="00744544">
        <w:tc>
          <w:tcPr>
            <w:tcW w:w="9640" w:type="dxa"/>
            <w:gridSpan w:val="3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16668 «Плодоовощевод»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11949 «Животновод»</w:t>
            </w:r>
          </w:p>
        </w:tc>
        <w:tc>
          <w:tcPr>
            <w:tcW w:w="1276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 ч.</w:t>
            </w:r>
          </w:p>
        </w:tc>
      </w:tr>
      <w:tr w:rsidR="00744544">
        <w:tc>
          <w:tcPr>
            <w:tcW w:w="9640" w:type="dxa"/>
            <w:gridSpan w:val="3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36.02.02. «Зоотехния»</w:t>
            </w:r>
          </w:p>
        </w:tc>
        <w:tc>
          <w:tcPr>
            <w:tcW w:w="1276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36.02.01 «Ветеринария»</w:t>
            </w:r>
          </w:p>
        </w:tc>
        <w:tc>
          <w:tcPr>
            <w:tcW w:w="1276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744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Пчеловодство. Организация технологического процесса производства меда и других продуктов пчеловодства </w:t>
            </w:r>
          </w:p>
        </w:tc>
        <w:tc>
          <w:tcPr>
            <w:tcW w:w="1276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35.02.06 Технология производства и переработки сельскохозяйственной продукции</w:t>
            </w:r>
          </w:p>
        </w:tc>
        <w:tc>
          <w:tcPr>
            <w:tcW w:w="1276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ч.</w:t>
            </w:r>
          </w:p>
        </w:tc>
      </w:tr>
      <w:tr w:rsidR="00744544">
        <w:tc>
          <w:tcPr>
            <w:tcW w:w="56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796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35.01.27 Мастер сельскохозяйственного производства</w:t>
            </w:r>
          </w:p>
        </w:tc>
        <w:tc>
          <w:tcPr>
            <w:tcW w:w="1276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 ч.</w:t>
            </w:r>
          </w:p>
        </w:tc>
      </w:tr>
      <w:tr w:rsidR="00744544">
        <w:tc>
          <w:tcPr>
            <w:tcW w:w="9640" w:type="dxa"/>
            <w:gridSpan w:val="3"/>
          </w:tcPr>
          <w:p w:rsidR="00744544" w:rsidRDefault="00744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544">
        <w:tc>
          <w:tcPr>
            <w:tcW w:w="568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796" w:type="dxa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 семинары по отраслям сельского хозяйства </w:t>
            </w:r>
          </w:p>
        </w:tc>
        <w:tc>
          <w:tcPr>
            <w:tcW w:w="1276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8 ч.</w:t>
            </w:r>
          </w:p>
        </w:tc>
      </w:tr>
    </w:tbl>
    <w:p w:rsidR="00744544" w:rsidRDefault="0074454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highlight w:val="green"/>
        </w:rPr>
      </w:pPr>
    </w:p>
    <w:p w:rsidR="00744544" w:rsidRDefault="005657E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5289D">
        <w:rPr>
          <w:rFonts w:ascii="Times New Roman" w:hAnsi="Times New Roman" w:cs="Times New Roman"/>
          <w:sz w:val="28"/>
          <w:szCs w:val="28"/>
        </w:rPr>
        <w:t>акже осуществляется образовательная деятельность по программам:</w:t>
      </w:r>
      <w:r w:rsidR="00A5289D">
        <w:rPr>
          <w:rFonts w:ascii="Times New Roman" w:hAnsi="Times New Roman" w:cs="Times New Roman"/>
          <w:sz w:val="28"/>
          <w:szCs w:val="28"/>
        </w:rPr>
        <w:br/>
        <w:t>подготовк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289D">
        <w:rPr>
          <w:rFonts w:ascii="Times New Roman" w:hAnsi="Times New Roman" w:cs="Times New Roman"/>
          <w:sz w:val="28"/>
          <w:szCs w:val="28"/>
        </w:rPr>
        <w:t xml:space="preserve"> водителей автотранспортных средств категорий (подкатегорий)</w:t>
      </w:r>
      <w:r w:rsidR="00A5289D">
        <w:rPr>
          <w:rFonts w:ascii="Times New Roman" w:hAnsi="Times New Roman" w:cs="Times New Roman"/>
          <w:sz w:val="28"/>
          <w:szCs w:val="28"/>
        </w:rPr>
        <w:br/>
      </w:r>
      <w:r w:rsidR="00A5289D">
        <w:rPr>
          <w:rFonts w:ascii="Times New Roman" w:hAnsi="Times New Roman" w:cs="Times New Roman"/>
          <w:sz w:val="28"/>
          <w:szCs w:val="28"/>
        </w:rPr>
        <w:lastRenderedPageBreak/>
        <w:t xml:space="preserve"> «</w:t>
      </w:r>
      <w:r w:rsidR="00A5289D">
        <w:rPr>
          <w:rFonts w:ascii="Times New Roman" w:hAnsi="Times New Roman" w:cs="Times New Roman"/>
          <w:sz w:val="28"/>
          <w:szCs w:val="28"/>
          <w:u w:val="single"/>
        </w:rPr>
        <w:t>А», «В», «СЕ»;</w:t>
      </w:r>
      <w:r w:rsidR="00A5289D">
        <w:rPr>
          <w:rFonts w:ascii="Times New Roman" w:hAnsi="Times New Roman" w:cs="Times New Roman"/>
          <w:sz w:val="28"/>
          <w:szCs w:val="28"/>
        </w:rPr>
        <w:t xml:space="preserve"> переподготовк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289D">
        <w:rPr>
          <w:rFonts w:ascii="Times New Roman" w:hAnsi="Times New Roman" w:cs="Times New Roman"/>
          <w:sz w:val="28"/>
          <w:szCs w:val="28"/>
        </w:rPr>
        <w:t xml:space="preserve"> водителей </w:t>
      </w:r>
      <w:r w:rsidR="00A5289D">
        <w:rPr>
          <w:rFonts w:ascii="Times New Roman" w:hAnsi="Times New Roman" w:cs="Times New Roman"/>
          <w:sz w:val="28"/>
          <w:szCs w:val="28"/>
          <w:u w:val="single"/>
        </w:rPr>
        <w:t>с категории «В» на категорию «</w:t>
      </w:r>
      <w:r w:rsidR="00A5289D">
        <w:rPr>
          <w:rFonts w:ascii="Times New Roman" w:hAnsi="Times New Roman" w:cs="Times New Roman"/>
          <w:sz w:val="28"/>
          <w:szCs w:val="28"/>
          <w:u w:val="single"/>
          <w:lang w:val="en-US"/>
        </w:rPr>
        <w:t>D</w:t>
      </w:r>
      <w:r w:rsidR="00A5289D">
        <w:rPr>
          <w:rFonts w:ascii="Times New Roman" w:hAnsi="Times New Roman" w:cs="Times New Roman"/>
          <w:sz w:val="28"/>
          <w:szCs w:val="28"/>
          <w:u w:val="single"/>
        </w:rPr>
        <w:t>», с категории «С» на категорию «</w:t>
      </w:r>
      <w:r w:rsidR="00A5289D">
        <w:rPr>
          <w:rFonts w:ascii="Times New Roman" w:hAnsi="Times New Roman" w:cs="Times New Roman"/>
          <w:sz w:val="28"/>
          <w:szCs w:val="28"/>
          <w:u w:val="single"/>
          <w:lang w:val="en-US"/>
        </w:rPr>
        <w:t>D</w:t>
      </w:r>
      <w:r w:rsidR="00A5289D">
        <w:rPr>
          <w:rFonts w:ascii="Times New Roman" w:hAnsi="Times New Roman" w:cs="Times New Roman"/>
          <w:sz w:val="28"/>
          <w:szCs w:val="28"/>
          <w:u w:val="single"/>
        </w:rPr>
        <w:t>»</w:t>
      </w:r>
      <w:r w:rsidR="00A5289D">
        <w:rPr>
          <w:rFonts w:ascii="Times New Roman" w:hAnsi="Times New Roman" w:cs="Times New Roman"/>
          <w:sz w:val="28"/>
          <w:szCs w:val="28"/>
        </w:rPr>
        <w:t>; повышени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A5289D">
        <w:rPr>
          <w:rFonts w:ascii="Times New Roman" w:hAnsi="Times New Roman" w:cs="Times New Roman"/>
          <w:sz w:val="28"/>
          <w:szCs w:val="28"/>
        </w:rPr>
        <w:t xml:space="preserve"> квалификации водителей автотранспортных средств, осуществляющих перевозки опасных грузов автомобильным транспортом (ДОПОГ); профессиональн</w:t>
      </w:r>
      <w:r>
        <w:rPr>
          <w:rFonts w:ascii="Times New Roman" w:hAnsi="Times New Roman" w:cs="Times New Roman"/>
          <w:sz w:val="28"/>
          <w:szCs w:val="28"/>
        </w:rPr>
        <w:t>ая</w:t>
      </w:r>
      <w:r w:rsidR="00A5289D">
        <w:rPr>
          <w:rFonts w:ascii="Times New Roman" w:hAnsi="Times New Roman" w:cs="Times New Roman"/>
          <w:sz w:val="28"/>
          <w:szCs w:val="28"/>
        </w:rPr>
        <w:t xml:space="preserve"> переподготовк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5289D">
        <w:rPr>
          <w:rFonts w:ascii="Times New Roman" w:hAnsi="Times New Roman" w:cs="Times New Roman"/>
          <w:sz w:val="28"/>
          <w:szCs w:val="28"/>
        </w:rPr>
        <w:t xml:space="preserve"> по специальностям: </w:t>
      </w:r>
      <w:r w:rsidR="00A5289D">
        <w:rPr>
          <w:rFonts w:ascii="Times New Roman" w:eastAsia="Calibri" w:hAnsi="Times New Roman" w:cs="Times New Roman"/>
          <w:sz w:val="28"/>
          <w:szCs w:val="28"/>
        </w:rPr>
        <w:t xml:space="preserve">«Контролер технического состояния автотранспортных средств» </w:t>
      </w:r>
      <w:r w:rsidR="00A5289D">
        <w:rPr>
          <w:rFonts w:ascii="Times New Roman" w:hAnsi="Times New Roman" w:cs="Times New Roman"/>
          <w:sz w:val="28"/>
          <w:szCs w:val="28"/>
        </w:rPr>
        <w:t xml:space="preserve">и </w:t>
      </w:r>
      <w:r w:rsidR="00A5289D">
        <w:rPr>
          <w:rFonts w:ascii="Times New Roman" w:eastAsia="Calibri" w:hAnsi="Times New Roman" w:cs="Times New Roman"/>
          <w:sz w:val="28"/>
          <w:szCs w:val="28"/>
        </w:rPr>
        <w:t>«Диспетчер автомобильного и городского наземного электрического транспорта»</w:t>
      </w:r>
      <w:r w:rsidR="00A5289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44544" w:rsidRDefault="00A5289D">
      <w:pPr>
        <w:spacing w:after="0" w:line="360" w:lineRule="auto"/>
        <w:ind w:firstLine="709"/>
        <w:jc w:val="both"/>
        <w:rPr>
          <w:rStyle w:val="jsgrdq"/>
          <w:rFonts w:ascii="Times New Roman" w:hAnsi="Times New Roman" w:cs="Times New Roman"/>
          <w:bCs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Осуществляется образовательная деятельность по программам </w:t>
      </w:r>
      <w:r>
        <w:rPr>
          <w:rStyle w:val="jsgrdq"/>
          <w:rFonts w:ascii="Times New Roman" w:hAnsi="Times New Roman" w:cs="Times New Roman"/>
          <w:bCs/>
          <w:sz w:val="28"/>
          <w:szCs w:val="28"/>
        </w:rPr>
        <w:t xml:space="preserve">профессиональной подготовки водителей внедорожных мототранспортных средств категории </w:t>
      </w:r>
      <w:r>
        <w:rPr>
          <w:rStyle w:val="jsgrdq"/>
          <w:rFonts w:ascii="Times New Roman" w:hAnsi="Times New Roman" w:cs="Times New Roman"/>
          <w:bCs/>
          <w:caps/>
          <w:sz w:val="28"/>
          <w:szCs w:val="28"/>
        </w:rPr>
        <w:t xml:space="preserve">«AI»; </w:t>
      </w:r>
      <w:r>
        <w:rPr>
          <w:rStyle w:val="jsgrdq"/>
          <w:rFonts w:ascii="Times New Roman" w:hAnsi="Times New Roman" w:cs="Times New Roman"/>
          <w:bCs/>
          <w:sz w:val="28"/>
          <w:szCs w:val="28"/>
        </w:rPr>
        <w:t xml:space="preserve">подготовки трактористов категорий </w:t>
      </w:r>
      <w:r>
        <w:rPr>
          <w:rStyle w:val="jsgrdq"/>
          <w:rFonts w:ascii="Times New Roman" w:hAnsi="Times New Roman" w:cs="Times New Roman"/>
          <w:bCs/>
          <w:caps/>
          <w:sz w:val="28"/>
          <w:szCs w:val="28"/>
        </w:rPr>
        <w:t xml:space="preserve">«b», «d», </w:t>
      </w:r>
      <w:r>
        <w:rPr>
          <w:rStyle w:val="jsgrdq"/>
          <w:rFonts w:ascii="Times New Roman" w:hAnsi="Times New Roman" w:cs="Times New Roman"/>
          <w:bCs/>
          <w:sz w:val="28"/>
          <w:szCs w:val="28"/>
        </w:rPr>
        <w:t xml:space="preserve">переподготовки рабочих по профессии «Водитель погрузчика категорий </w:t>
      </w:r>
      <w:r>
        <w:rPr>
          <w:rStyle w:val="jsgrdq"/>
          <w:rFonts w:ascii="Times New Roman" w:hAnsi="Times New Roman" w:cs="Times New Roman"/>
          <w:bCs/>
          <w:caps/>
          <w:sz w:val="28"/>
          <w:szCs w:val="28"/>
        </w:rPr>
        <w:t>«C», «D».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Образовательный процесс осуществляется в течение всего календарного года, начиная с </w:t>
      </w:r>
      <w:r w:rsidR="005657E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="00682EA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января и заканчивая 31 декабря. 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Форма обучения: очная, очно-заочная.</w:t>
      </w:r>
    </w:p>
    <w:p w:rsidR="00744544" w:rsidRDefault="007445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 профессиональной подготовки, переподготовки и повышения квалификации водителей автотранспортных средств и самоходных машин, трактористов,</w:t>
      </w:r>
    </w:p>
    <w:p w:rsidR="00744544" w:rsidRDefault="00A5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2025 году в ГБУ ДПО «Самара - АРИС»</w:t>
      </w: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</w:rPr>
        <w:t>оказываемые сверх установленного государст</w:t>
      </w:r>
      <w:r w:rsidR="005657E5">
        <w:rPr>
          <w:rFonts w:ascii="Times New Roman" w:hAnsi="Times New Roman" w:cs="Times New Roman"/>
          <w:b/>
          <w:sz w:val="28"/>
        </w:rPr>
        <w:t>венного задания и в рамках иной</w:t>
      </w:r>
      <w:r>
        <w:rPr>
          <w:rFonts w:ascii="Times New Roman" w:hAnsi="Times New Roman" w:cs="Times New Roman"/>
          <w:b/>
          <w:sz w:val="28"/>
        </w:rPr>
        <w:t xml:space="preserve"> приносящей доход деятельности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744544" w:rsidRDefault="00744544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ae"/>
        <w:tblpPr w:leftFromText="180" w:rightFromText="180" w:vertAnchor="text" w:horzAnchor="margin" w:tblpXSpec="center" w:tblpY="62"/>
        <w:tblW w:w="9747" w:type="dxa"/>
        <w:tblLayout w:type="fixed"/>
        <w:tblLook w:val="04A0" w:firstRow="1" w:lastRow="0" w:firstColumn="1" w:lastColumn="0" w:noHBand="0" w:noVBand="1"/>
      </w:tblPr>
      <w:tblGrid>
        <w:gridCol w:w="675"/>
        <w:gridCol w:w="7797"/>
        <w:gridCol w:w="1275"/>
      </w:tblGrid>
      <w:tr w:rsidR="00744544">
        <w:trPr>
          <w:trHeight w:val="986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программы обучения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Срок обучения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«Профессиональная подготовка водителей транспортных средств категории «А» 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130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«Профессиональная подготовка водителей транспортных средств категории «В»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190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«Переподготовка водителей транспортных средств с категории «В» на категорию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152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«Переподготовка водителей транспортных средств с категории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на категорию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114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«Профессиональная подготовка водителей транспортных средств категории «СЕ» 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 ч.</w:t>
            </w:r>
          </w:p>
        </w:tc>
      </w:tr>
      <w:tr w:rsidR="00744544">
        <w:trPr>
          <w:trHeight w:val="285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Ежегодные занятия с водителями автотранспортных организаций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«Педагогические основы деятельности преподавателя по подготовке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водителей автотранспортных средств»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72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«Повышение квалификации водителей транспортных средств для получения права на обучение вождению»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Базовый курс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 xml:space="preserve"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имеющих действующего свидетельства ДОПОГ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Специализированный курс по перевозке в цистернах 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имеющих действующего свидетельства ДОПОГ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пециализированный курс по перевозке веществ и изделий класса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не имеющих действующего свидетельства ДОПОГ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пециализированный курс по перевозке веществ и изделий класса 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не имеющих действующего свидетельства ДОПОГ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 ч.</w:t>
            </w:r>
          </w:p>
          <w:p w:rsidR="00744544" w:rsidRDefault="00744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44544" w:rsidRDefault="00744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44544">
        <w:trPr>
          <w:trHeight w:val="517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азовый курс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 xml:space="preserve"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имеющих действующее свидетельства ДОПОГ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 ч.</w:t>
            </w:r>
          </w:p>
        </w:tc>
      </w:tr>
      <w:tr w:rsidR="00744544">
        <w:trPr>
          <w:trHeight w:val="28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Специализированный курс по перевозке в цистернах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имеющих действующее свидетельства ДОПОГ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 ч.</w:t>
            </w:r>
          </w:p>
        </w:tc>
      </w:tr>
      <w:tr w:rsidR="00744544">
        <w:trPr>
          <w:trHeight w:val="517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пециализированный курс по перевозке веществ и изделий класса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имеющих действующее свидетельства ДОПОГ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ч.</w:t>
            </w:r>
          </w:p>
        </w:tc>
      </w:tr>
      <w:tr w:rsidR="00744544">
        <w:trPr>
          <w:trHeight w:val="517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пециализированный курс по перевозке веществ и изделий класса 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имеющих действующее свидетельства ДОПОГ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 ч.</w:t>
            </w:r>
          </w:p>
        </w:tc>
      </w:tr>
      <w:tr w:rsidR="00744544"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профессиональной переподготовки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«Техническое диагностирование и контроль технического состояния автотранспортных средств»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 ч.</w:t>
            </w:r>
          </w:p>
        </w:tc>
      </w:tr>
      <w:tr w:rsidR="00744544">
        <w:trPr>
          <w:trHeight w:val="273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профессиональной переподготовки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«Обеспечение безопасной организации и контроля процесса диспетчерского управления автотранспортом»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286 ч.</w:t>
            </w:r>
          </w:p>
        </w:tc>
      </w:tr>
      <w:tr w:rsidR="00744544">
        <w:trPr>
          <w:trHeight w:val="273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tabs>
                <w:tab w:val="left" w:pos="39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«Профессиональная подготовка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водителей внедорожных мототранспортных средств, категории «А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(снегоход, мотовездеход)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192 ч.</w:t>
            </w:r>
          </w:p>
        </w:tc>
      </w:tr>
      <w:tr w:rsidR="00744544">
        <w:trPr>
          <w:trHeight w:val="273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tabs>
                <w:tab w:val="left" w:pos="39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«Подготовка трактористов категории «В»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449 ч.</w:t>
            </w:r>
          </w:p>
        </w:tc>
      </w:tr>
      <w:tr w:rsidR="00744544">
        <w:trPr>
          <w:trHeight w:val="273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tabs>
                <w:tab w:val="left" w:pos="39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«Подготовка трактористов категории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491 ч.</w:t>
            </w:r>
          </w:p>
        </w:tc>
      </w:tr>
      <w:tr w:rsidR="00744544">
        <w:trPr>
          <w:trHeight w:val="273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переподготовки рабочих по профессии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«Водитель погрузчика категории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 ч.</w:t>
            </w:r>
          </w:p>
        </w:tc>
      </w:tr>
      <w:tr w:rsidR="00744544">
        <w:trPr>
          <w:trHeight w:val="273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797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переподготовки рабочих по профессии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«Водитель погрузчика категории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340 ч.</w:t>
            </w:r>
          </w:p>
        </w:tc>
      </w:tr>
    </w:tbl>
    <w:p w:rsidR="00744544" w:rsidRDefault="00744544">
      <w:pPr>
        <w:pStyle w:val="a9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 w:rsidP="005657E5">
      <w:pPr>
        <w:pStyle w:val="a9"/>
        <w:numPr>
          <w:ilvl w:val="0"/>
          <w:numId w:val="3"/>
        </w:num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Результаты работы учреждения за 2025 год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по дополнительным профессиональным программам повышения квалификации и профессиональной переподготовки прошли обучение 804 человека;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программам профессионального обучения - 901 человек;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программам обучения охраны труда - 416 человек;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программам обучающих семинаров по отраслям сельского хозяйства - 163 человека.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отчетный период 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оказания информационно-консультационной помощи по вопросам функционирования сельского хозяйства, развития сельских территорий и агропромышленного комплекса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1501 государственн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1380 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деятельности Центра компетенций,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составляет 100%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твержденн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государственным заданием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показател</w:t>
      </w:r>
      <w:r w:rsidR="00921A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я. 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 ведется информационное сопровождение всех мероприятий, организованных ГБУ ДПО «Самара - АРИС» и министерством сельского хозяйства и продовольствия Самарской области. </w:t>
      </w:r>
    </w:p>
    <w:p w:rsidR="00744544" w:rsidRDefault="0045601D" w:rsidP="00996D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год</w:t>
      </w:r>
      <w:r w:rsidR="0093768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деятельности Центра компетенций организовано и проведено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12 семинаров по актуальным вопросам сельскохозяйственного производства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 областных 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 практических выездны</w:t>
      </w:r>
      <w:r w:rsidR="003059F6">
        <w:rPr>
          <w:rFonts w:ascii="Times New Roman" w:eastAsia="Times New Roman" w:hAnsi="Times New Roman" w:cs="Times New Roman"/>
          <w:sz w:val="28"/>
          <w:szCs w:val="28"/>
          <w:lang w:eastAsia="ru-RU"/>
        </w:rPr>
        <w:t>х семинара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Общее количество участников составило - 641 чел.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того, 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организовано и проведено 6 мероприятий, направленных на поддержку малых форм хозяйствования, утвержденный пока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затель выполнен в полном объеме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Специалистами ГБУ ДПО «Самара - АРИС» за 2025 год подготовлено и размещено:</w:t>
      </w:r>
    </w:p>
    <w:p w:rsidR="00996DF2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публикаций на информационных ресурсах с акт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уальной информацией в сфере АПК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составляет 102% от утвержденного в госуда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рственном задании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показател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240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</w:t>
      </w:r>
      <w:r w:rsidR="00996DF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онных ежедневных агродайджестов.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3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информационно-аналитические телепрограммы «Хлеб»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подготовлены и вышли в эфир</w:t>
      </w:r>
      <w:r w:rsidR="009376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телеканала ГТРК «Самара»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Организована поддержка и сопровождение сайта </w:t>
      </w:r>
      <w:r w:rsidR="0093768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сельского хозяйства и продовольствия 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государственной работы «Организация, проведение, участие и информационное сопровождение конкурсов, форумов, фестивалей, съездов, выставок, совещаний и пр.» за отчетный период организовано и проведено 10 мероприятий, что составляет 100%, утвержденный показатель выполнен в полном объеме: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 22</w:t>
      </w:r>
      <w:r w:rsidR="004C39B3">
        <w:rPr>
          <w:rFonts w:ascii="Times New Roman" w:eastAsia="Times New Roman" w:hAnsi="Times New Roman" w:cs="Times New Roman"/>
          <w:sz w:val="28"/>
          <w:szCs w:val="28"/>
          <w:lang w:eastAsia="ru-RU"/>
        </w:rPr>
        <w:t>.06.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года </w:t>
      </w:r>
      <w:r w:rsidR="004C39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этап Всероссийских сельских спортивных игр по направлениям: троеборье дояров, троеборье механизаторов, троеборье косарей. </w:t>
      </w:r>
    </w:p>
    <w:p w:rsidR="00744544" w:rsidRDefault="004C39B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26.06.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«День поля и сенажа 2025». Место проведения мероприятия: Самарская область, Кинельский район, с. Угорье.</w:t>
      </w:r>
    </w:p>
    <w:p w:rsidR="00744544" w:rsidRDefault="0075493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</w:t>
      </w:r>
      <w:r w:rsidR="004C39B3">
        <w:rPr>
          <w:rFonts w:ascii="Times New Roman" w:eastAsia="Times New Roman" w:hAnsi="Times New Roman" w:cs="Times New Roman"/>
          <w:sz w:val="28"/>
          <w:szCs w:val="28"/>
          <w:lang w:eastAsia="ru-RU"/>
        </w:rPr>
        <w:t>07.08.2025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36-й региональный этап Всероссийского конкурса на звание лучшего по профессии среди операторов по искусственному осеменению крупного рогатого скота в Самарской области в 2025 году.</w:t>
      </w:r>
    </w:p>
    <w:p w:rsidR="00744544" w:rsidRDefault="00FA1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 15.08.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Региональный этап Всероссийского Марафона «Земля спорта».</w:t>
      </w:r>
    </w:p>
    <w:p w:rsidR="00FA1C9F" w:rsidRDefault="00FA1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5) 15.08.2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>025 сельскохозяйственн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Кинель-Черкасском районе Самарской области.</w:t>
      </w:r>
    </w:p>
    <w:p w:rsidR="00EA6909" w:rsidRDefault="00A5289D" w:rsidP="00FA1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12.09.2025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День поля «Урожай: время собирать, время выбирать семена и гибриды для следующего сезона». 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7) 19-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20.09.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2025 г</w:t>
      </w:r>
      <w:r w:rsidR="00EA690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XXVII «Поволжск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агропромышленной выставк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а - 2025»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544" w:rsidRDefault="00FA1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8) 11.10.2025 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ярмарк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Безенчукском районе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области.</w:t>
      </w:r>
    </w:p>
    <w:p w:rsidR="00744544" w:rsidRDefault="00A5289D" w:rsidP="00FA1C9F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9) </w:t>
      </w:r>
      <w:r w:rsidR="00FA1C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29.10.2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025 </w:t>
      </w:r>
      <w:r w:rsidR="00FA1C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молодежный форум «Агродвиж</w:t>
      </w:r>
      <w:r w:rsidR="00FA1C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2025». </w:t>
      </w:r>
    </w:p>
    <w:p w:rsidR="00FA1C9F" w:rsidRDefault="00590A1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10) 13-</w:t>
      </w:r>
      <w:r w:rsidR="00FA1C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14.12.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2025</w:t>
      </w:r>
      <w:r w:rsidR="00FA1C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– участие делегации Самарской области в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FA1C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зимнем этапе Всероссийского Марафона «Земля спорта», который прошел </w:t>
      </w:r>
      <w:r w:rsidR="00A528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 </w:t>
      </w:r>
      <w:r w:rsidR="00FA1C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г. Магнитогорск </w:t>
      </w:r>
      <w:r w:rsidR="00A5289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Челябинской области</w:t>
      </w:r>
      <w:r w:rsidR="00FA1C9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Подготовлены и выпущены в эфир 10 технологических и презентационных видеофильмов, что составляет 100%, утвержденный показатель выполнен в полном объеме (из них: 8 видеофильмов подготовлены в рамках деятельности ЦК)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«Счастье семьи Михайловых»;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«Кадры решают все» 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«Я выбираю агропром» 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«Царская рыба»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«На Софинских прудах»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«На Высоте»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«Комплексное развитие сельских территорий, Исаклинский район Самарской области»;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«Добро пожаловать в Агропром 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«Старт в сельское хозяйство»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«Грант Семейная ферма»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(в рамках деятельности ЦК).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Подготовлены, тиражированы (70 копий каждой) и размещены на сайте учреждения 16</w:t>
      </w:r>
      <w:r w:rsidR="00590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специализированных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брошюр (из них: 8 брошюр подготовлены в рамках деятельности ЦК), что составляет 100%, утвержденный показатель выполнен в полном объеме, по следующим тематикам: 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«Смешивание кормов как фактор повышения эффективности животноводства»;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«Бинарные посевы как способ остановки деградации почв и восстановления их плодородия»;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«Каталог сортов озимых культур Самарского НИИСХ им. Н.М. Тулайкова Часть I»;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«Каталог сортов озимых культур Самарского НИИСХ им. Н.М. Тулайкова Часть II»;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«Разведение нутрий как ценного зверя» 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«Каталог сортов яровых культур Самарского НИИСХ им. Н.М. Тулайкова. Часть I»;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«Каталог сортов яровых культур Самарского НИИСХ им. Н.М. Тулайкова. Часть II»;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«Голубика. Технология выращивания, особенности ухода и коммерческие перспективы» 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«Кадры в АПК». Повышение квалификации кадров и профориентационные проекты»;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«Возделывание вишни и черешни в условиях Самарской области»; 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«Регулирование обращения побочных продуктов жизнедеятельности сельскохозяйственных животных» 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«Тракторы и сельскохозяйственные машины. Правила технического обслуживания» (в рамках деятельности ЦК) Часть 1;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«Тракторы и сельскохозяйственные машины. Правила технического обслуживания» (в рамках деятельности ЦК) Часть 2;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«Исследование животных на примере КРС в хозяйстве АО «Купинское» 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«Подача заявки на предоставление гранта на портале мер финансовой государственной поддержки» (в рамках деятельности ЦК);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«Экструдированные корма как способ увеличения рентабельности животноводства» (в рамках деятельности ЦК).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рамках выполнения государственной работы по изготовлению пособия для работы проекта «АгроЮниоры» «Агро: от А до Я,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 2» </w:t>
      </w:r>
      <w:r w:rsidR="00590A1A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креативный дизайн издания и созданы концепция двух персонажей и сценарий сюжетов; разработан учебный материал для пособия по темам: механизация сельского хозяйства, мой огород, переработка растениеводческой продукции, бизнес-планирование; разработаны и подготовлены цветные иллюстрации для пособия; произведена верстка издания формата 160*230мм (160 стр.).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 процесс подготовки издания и печати презентационных материалов, брошюр, буклетов, приглашений, журналов, каталогов, плакатов, календарей, визиток и журнала «Агро-Информ» сверх основного тиража для деятельности учреждения - 97436 полос в пересчете А4, что составляет 100%, утвержденный показатель выполнен в полном объеме.</w:t>
      </w:r>
    </w:p>
    <w:p w:rsidR="00FA1C9F" w:rsidRDefault="00A5289D" w:rsidP="00FA1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Организован процесс оформления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FA1C9F" w:rsidRDefault="00A5289D" w:rsidP="00FA1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презентационных материалов для осуществления деятельности </w:t>
      </w:r>
      <w:r w:rsidR="00590A1A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сельского хозяйства и продовольствия Самарской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печать презентационных материалов, брошюр, буклетов, приглашений, плакатов, журналов, материалов для комиссий, отчетов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- 10202 полосы в пересчете А4;</w:t>
      </w:r>
    </w:p>
    <w:p w:rsidR="00FA1C9F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издания презентационных материалов для осуществления деятельности министерст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ва - 294 полосы в пересчете А4.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период подготовлен, размещен на сайте учреждения и тиражирован журнал «Агро-Информ» - 1800 шт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мониторинг предложений поставок отечественного племенного товарного скота в пределах Самарской области с предоставлением информации в отраслевое управление МСХП СО и размещение на информационных ресурсах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Учреждением ежемесячно осуществлялся сбор и обработка информации о ценах на основные материально-технические ресурсы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товары продовольственного назначения. Всего за отчетный период было подготовлено и предоставлено в министерство сельского хозяйства и продовольствия Самарской области 24 отчета по форме 1-АПК (сведения о проведении обследования рынков сельскохозяйственной продукции и важнейших продовольственных товаров) и 12 отчетов по форме 2-АПК (сведения о проведении обследования цен на основные материально-технические ресурсы, приобретенные сельс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кохозяйственными организациями)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Указанные отчеты размещаются на сайте ГБУ ДПО «Самара - АРИС». 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Сопровождение сельхозтоваропроизводителей Самарской области по подготовке пакетов документов для заключения договоров финансовой аренды (лизинга) по поставке </w:t>
      </w:r>
      <w:r w:rsidR="00590A1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сельскохозяйственной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техники, оборудования, племенного скота и сопровождение их в АО «Росагро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лизинг» - 20 пакетов документов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Сопровождение потенциальных грантополучателей, грантополучателей, СПоК, граждан ведущих ЛПХ:</w:t>
      </w:r>
    </w:p>
    <w:p w:rsidR="00744544" w:rsidRDefault="00A5289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Консультирование по технологическим вопросам согласно бизнес-плана, при необходимости с выездом на место производственн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>ой деятельности КФХ, СПоК - 150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44544" w:rsidRDefault="00A5289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Подача заявки в электронной системе за отчетный пери</w:t>
      </w:r>
      <w:r w:rsidR="00FA1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– 58.    </w:t>
      </w:r>
    </w:p>
    <w:p w:rsidR="00FA1C9F" w:rsidRDefault="00A5289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государственной работы: «Содействие в организации (совместно с ВУЗами, СПО и предприятиями агропромышленного комплекса Самарской области) и участие в мероприятиях по профессиональной ориентации молодежи и привлечении кадров в агропромышленный комплекс Самарской области» организовано 5 мероприятий по профессиональной ориентации молодежи:</w:t>
      </w:r>
    </w:p>
    <w:p w:rsidR="00FA1C9F" w:rsidRDefault="00A5289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«Знакомство студентов с современным сельским хозяйством на Дне поля и сенажа - 2025», </w:t>
      </w:r>
    </w:p>
    <w:p w:rsidR="00FA1C9F" w:rsidRDefault="00A5289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встречи на тему: </w:t>
      </w:r>
    </w:p>
    <w:p w:rsidR="00FA1C9F" w:rsidRDefault="00A5289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«Молодые специалисты в АПК», </w:t>
      </w:r>
    </w:p>
    <w:p w:rsidR="00FA1C9F" w:rsidRDefault="00A5289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«Кадры в современном сельском хозяйстве»,</w:t>
      </w:r>
    </w:p>
    <w:p w:rsidR="00FA1C9F" w:rsidRDefault="00A5289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«Молодые кадры в АПК», </w:t>
      </w:r>
    </w:p>
    <w:p w:rsidR="00744544" w:rsidRDefault="00A5289D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«Роль кадров в развитии АПК».</w:t>
      </w:r>
    </w:p>
    <w:p w:rsidR="00FA1C9F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выполнения государственной работы «Организация работы проекта «АгроЮниоры» было организовано и проведено 9 мероприятий. Перечень мероприятий включает проведение творческих игр и информационно-развлекательных мероприятий для учащихся 5-9 классов общеобразовательных школ Самарской области. 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отчетный период в рамках выполнения государственной работы по организации и привлечению к участию субъектов МСП АПК в выставочных и ярмарочных мероприятиях - организованно 10 мероприятий.</w:t>
      </w:r>
    </w:p>
    <w:p w:rsidR="00FA1C9F" w:rsidRDefault="00FA1C9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Подготовлено 17 ответов на о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юридическим вопросам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2025 год специалисты учреждения организовали и провели 4 бизнес-миссии в регионах ПФО:</w:t>
      </w:r>
    </w:p>
    <w:p w:rsidR="00744544" w:rsidRDefault="00FA1C9F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22.01.2025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бизнес-миссия в Республику Башкортостан на тему: «Состояние пчеловодства на современном этапе: проблемы, пути развития и повышения его эффективности».</w:t>
      </w:r>
    </w:p>
    <w:p w:rsidR="00744544" w:rsidRDefault="00FA1C9F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19.02.2025 бизнес-миссия в Чувашскую Республику 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тему: «Реальности и возможные пути развития сельскохозяйственной кооперации и АПК в </w:t>
      </w:r>
      <w:r w:rsidR="003059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Приволжском федеральном округе»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90A1A" w:rsidRDefault="003059F6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27.02.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бизнес-миссия в Республику Татарстан </w:t>
      </w:r>
      <w:r w:rsidR="00A52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тему: «Потенциал развития агропромышленного комплекса регионов Приволжского федерального округа на примере хозяйств республики Татарстан» (в рамках деятельности ЦК). Участниками бизнес-миссии были 7 сельскохозяйственных товаропроизводителей Самарской области. </w:t>
      </w:r>
    </w:p>
    <w:p w:rsidR="00744544" w:rsidRDefault="00A5289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4) </w:t>
      </w:r>
      <w:r w:rsidR="003059F6">
        <w:rPr>
          <w:rFonts w:ascii="Times New Roman" w:eastAsia="Calibri" w:hAnsi="Times New Roman" w:cs="Times New Roman"/>
          <w:sz w:val="28"/>
          <w:szCs w:val="28"/>
        </w:rPr>
        <w:t>19.11.2025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59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бизнес-миссия в </w:t>
      </w:r>
      <w:r w:rsidR="003059F6">
        <w:rPr>
          <w:rFonts w:ascii="Times New Roman" w:eastAsia="Calibri" w:hAnsi="Times New Roman" w:cs="Times New Roman"/>
          <w:sz w:val="28"/>
          <w:szCs w:val="28"/>
        </w:rPr>
        <w:t>Удмуртскую</w:t>
      </w:r>
      <w:r>
        <w:rPr>
          <w:rFonts w:ascii="Times New Roman" w:eastAsia="Calibri" w:hAnsi="Times New Roman" w:cs="Times New Roman"/>
          <w:sz w:val="28"/>
          <w:szCs w:val="28"/>
        </w:rPr>
        <w:t xml:space="preserve"> Республик</w:t>
      </w:r>
      <w:r w:rsidR="003059F6">
        <w:rPr>
          <w:rFonts w:ascii="Times New Roman" w:eastAsia="Calibri" w:hAnsi="Times New Roman" w:cs="Times New Roman"/>
          <w:sz w:val="28"/>
          <w:szCs w:val="28"/>
        </w:rPr>
        <w:t>у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059F6">
        <w:rPr>
          <w:rFonts w:ascii="Times New Roman" w:eastAsia="Calibri" w:hAnsi="Times New Roman" w:cs="Times New Roman"/>
          <w:sz w:val="28"/>
          <w:szCs w:val="28"/>
        </w:rPr>
        <w:t>на тему: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«Развитие сельских территорий».</w:t>
      </w:r>
    </w:p>
    <w:p w:rsidR="00A3353E" w:rsidRDefault="00A3353E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Обучено по дополнительным профессиональным программам повышения квалификации в 2025 году </w:t>
      </w: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ГБУ ДПО «Самара - АРИС» (в рамках государственного задания)</w:t>
      </w:r>
    </w:p>
    <w:p w:rsidR="00744544" w:rsidRDefault="00744544">
      <w:pPr>
        <w:pStyle w:val="a9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e"/>
        <w:tblpPr w:leftFromText="180" w:rightFromText="180" w:vertAnchor="text" w:horzAnchor="margin" w:tblpXSpec="center" w:tblpY="62"/>
        <w:tblW w:w="9316" w:type="dxa"/>
        <w:tblLayout w:type="fixed"/>
        <w:tblLook w:val="04A0" w:firstRow="1" w:lastRow="0" w:firstColumn="1" w:lastColumn="0" w:noHBand="0" w:noVBand="1"/>
      </w:tblPr>
      <w:tblGrid>
        <w:gridCol w:w="675"/>
        <w:gridCol w:w="7088"/>
        <w:gridCol w:w="1553"/>
      </w:tblGrid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Наименование программы обучения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слушателей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Эффективное ведение агробизнеса в условиях малых форм хозяйствования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агротехнологические приемы возделывания сельскохозяйственных культур в природно-климатических условиях Среднего Поволжья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федеральных государственных информационных системах - ФГИС «Зерно», ФГИС «Семеноводство», ФГИС «Сатурн»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234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Болезни крупного рогатого скота и мелкого рогатого скота: диагностика, профилактика и меры борьбы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Эксплуатация, ремонт и техническое обслуживание сельскохозяйственной техники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молочного скотоводства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pStyle w:val="af"/>
              <w:tabs>
                <w:tab w:val="center" w:pos="4153"/>
                <w:tab w:val="right" w:pos="8306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Цифровые технологии в АПК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1F3F5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Агротуризм - как инструмент развития сельских территорий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Командная ориентация руководителей в сфере АПК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Нюансы ведения бухгалтерского учета и налоговой отчетности для малых форм хозяйствования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Роль племенной работы в повышении продуктивности и сохранении здоровья стада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44544">
        <w:trPr>
          <w:trHeight w:val="170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Сельскохозяйственная кооперация. Организация деятельности сельскохозяйственных потребительских кооперативов (СПоК) </w:t>
            </w:r>
          </w:p>
        </w:tc>
        <w:tc>
          <w:tcPr>
            <w:tcW w:w="1553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44544" w:rsidRDefault="0074454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4544" w:rsidRDefault="00A5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Программы профессиональной переподготовки и повышения квалификации, профессионального обучения специалистов </w:t>
      </w:r>
    </w:p>
    <w:p w:rsidR="00744544" w:rsidRDefault="00A5289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2025 году в ГБУ ДПО «Самара - АРИС»</w:t>
      </w: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  <w:b/>
          <w:sz w:val="28"/>
        </w:rPr>
        <w:t>оказываемые сверх установленного государственного задания и в рамках иной, приносящей доход деятельности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744544" w:rsidRDefault="00744544">
      <w:pPr>
        <w:pStyle w:val="a9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e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7088"/>
        <w:gridCol w:w="1559"/>
      </w:tblGrid>
      <w:tr w:rsidR="00744544">
        <w:trPr>
          <w:trHeight w:val="527"/>
        </w:trPr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курса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Кол-во слушателей</w:t>
            </w:r>
          </w:p>
        </w:tc>
      </w:tr>
      <w:tr w:rsidR="00744544">
        <w:trPr>
          <w:trHeight w:val="691"/>
        </w:trPr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обучения по общим вопросам охраны труда и функционирования системы управления охраной труда (Программа А) 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обучения безопасным методам и приемам выполнения работ при воздействии вредных и (или) опасных производственных факторов, источников опасности, идентифицированных в рамках специальной оценки условий труда и оценки профессиональных рисков </w:t>
            </w:r>
          </w:p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(Программа - Б)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обучения безопасным методам и приемам выполнения работ повышенной опасности для работников, выполняющих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работы повышенной опасности: выполнение работ на высоте 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Безопасные методы и приемы выполнения работ, связанных с опасностью воздействия сильнодействующих и ядовитых веществ (программа В) 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оказания первой помощи пострадавшим 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по использованию (применению) средств индивидуальной защиты для работников 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«Дополнительное профессиональное образование по вопросам растениеводства»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«Дополнительное профессиональное образование по вопросам животноводства»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«Осеменения сельскохозяйственных животных с применением различных способов введения биопродукции»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rPr>
          <w:trHeight w:val="494"/>
        </w:trPr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«Тренер конного спорта»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4544">
        <w:trPr>
          <w:trHeight w:val="483"/>
        </w:trPr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«Тренер наездник лошадей»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«Инструктор комплексной оздоровительной езды - иппотерапия»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«Специализированный тренинг лошадей и берейтора»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по программе «Апробация сельскохозяйственных культур. Отбор проб сельскохозяйственных растений»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программе «Современные тенденции развития промышленного пчеловодства. Перспективы организации деятельности»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 действий при африканской чуме свиней. Системный подход в обеспечении эпизоотической безопасности объектов свиноводства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Бактериологические, серологические, вирусологические методы диагностики инфекционных заболеваний. Работа с ПБА 2,4 групп патогенности и гельминтами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44544">
        <w:trPr>
          <w:trHeight w:val="413"/>
        </w:trPr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Болезни птиц: диагностика, профилактика и меры борьбы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tabs>
                <w:tab w:val="left" w:pos="1944"/>
                <w:tab w:val="left" w:pos="3034"/>
                <w:tab w:val="left" w:pos="5088"/>
              </w:tabs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 программе «Дополнительное профессиональное образование по вопросам рыбоводства»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4544">
        <w:tc>
          <w:tcPr>
            <w:tcW w:w="9356" w:type="dxa"/>
            <w:gridSpan w:val="3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 обучение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16668 «Плодоовощевод»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11949 «Животновод»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44544">
        <w:tc>
          <w:tcPr>
            <w:tcW w:w="9356" w:type="dxa"/>
            <w:gridSpan w:val="3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36.02.02. «Зоотехния»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36.02.01 «Ветеринария»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744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Пчеловодство. Организация технологического процесса производства меда и других продуктов пчеловодства 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35.02.06 Технология производства и переработки сельскохозяйственной продукции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70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center"/>
          </w:tcPr>
          <w:p w:rsidR="00744544" w:rsidRDefault="00A5289D">
            <w:pPr>
              <w:pStyle w:val="af3"/>
              <w:suppressAutoHyphens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35.01.27 Мастер сельскохозяйственного производства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9356" w:type="dxa"/>
            <w:gridSpan w:val="3"/>
          </w:tcPr>
          <w:p w:rsidR="00744544" w:rsidRDefault="0074454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4544">
        <w:tc>
          <w:tcPr>
            <w:tcW w:w="70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88" w:type="dxa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Обучающие семинары по отраслям сельского хозяйства 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</w:tr>
    </w:tbl>
    <w:p w:rsidR="00744544" w:rsidRDefault="00744544">
      <w:pPr>
        <w:pStyle w:val="a9"/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44544" w:rsidRDefault="00A5289D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Обучено в отделах комплектования и планирования курсов и реализации программ обучения вождению:</w:t>
      </w:r>
    </w:p>
    <w:p w:rsidR="00744544" w:rsidRDefault="00744544">
      <w:pPr>
        <w:pStyle w:val="a9"/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  <w:highlight w:val="yellow"/>
        </w:rPr>
      </w:pPr>
    </w:p>
    <w:tbl>
      <w:tblPr>
        <w:tblStyle w:val="ae"/>
        <w:tblpPr w:leftFromText="180" w:rightFromText="180" w:vertAnchor="text" w:horzAnchor="margin" w:tblpXSpec="center" w:tblpY="62"/>
        <w:tblW w:w="9464" w:type="dxa"/>
        <w:tblLayout w:type="fixed"/>
        <w:tblLook w:val="04A0" w:firstRow="1" w:lastRow="0" w:firstColumn="1" w:lastColumn="0" w:noHBand="0" w:noVBand="1"/>
      </w:tblPr>
      <w:tblGrid>
        <w:gridCol w:w="675"/>
        <w:gridCol w:w="7230"/>
        <w:gridCol w:w="1559"/>
      </w:tblGrid>
      <w:tr w:rsidR="00744544">
        <w:trPr>
          <w:trHeight w:val="702"/>
        </w:trPr>
        <w:tc>
          <w:tcPr>
            <w:tcW w:w="675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23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Направление подготовки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слушателей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«Профессиональная подготовка водителей транспортных средств категории «А» 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«Профессиональная подготовка водителей транспортных средств категории «В»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«Переподготовка водителей транспортных средств с категории «В» на категорию «С» (в рамках гос.задания)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«Переподготовка водителей транспортных средств с категории «В» на категорию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«Переподготовка водителей транспортных средств с категории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на категорию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«Профессиональная подготовка водителей транспортных средств категории «СЕ» 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Ежегодные занятия с водителями автотранспортных организаций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«Педагогические основы деятельности преподавателя по подготовке водителей автотранспортных средств»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«Повышение квалификации водителей транспортных средств для получения права на обучение вождению»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30" w:type="dxa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Базовый курс 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 xml:space="preserve"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имеющих действующего свидетельства ДОПОГ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382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30" w:type="dxa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Специализированный курс по перевозке в цистернах 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не имеющих действующего свидетельства ДОПОГ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376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30" w:type="dxa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пециализированный курс по перевозке веществ и изделий класса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не имеющих действующего свидетельства ДОПОГ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30" w:type="dxa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пециализированный курс по перевозке веществ и изделий класса 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, не имеющих действующего свидетельства ДОПОГ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44544">
        <w:trPr>
          <w:trHeight w:val="517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30" w:type="dxa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азовый курс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 xml:space="preserve"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грузов,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имеющих действующее свидетельства ДОПОГ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44544">
        <w:trPr>
          <w:trHeight w:val="517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30" w:type="dxa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Специализированный курс по перевозке в цистернах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имеющих действующее свидетельства ДОПОГ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744544">
        <w:trPr>
          <w:trHeight w:val="517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7230" w:type="dxa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пециализированный курс по перевозке веществ и изделий класса 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имеющих действующее свидетельства ДОПОГ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44544">
        <w:trPr>
          <w:trHeight w:val="517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30" w:type="dxa"/>
          </w:tcPr>
          <w:p w:rsidR="00744544" w:rsidRDefault="00A5289D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пециализированный курс по перевозке веществ и изделий класса 7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Style w:val="af0"/>
                <w:rFonts w:ascii="Times New Roman" w:eastAsia="Calibri" w:hAnsi="Times New Roman" w:cs="Times New Roman"/>
                <w:sz w:val="24"/>
                <w:szCs w:val="24"/>
              </w:rPr>
              <w:t>программе повышения квалификации водителей, осуществляющих перевозки опасных грузов в соответствии с Соглашением о международной дорожной перевозке опасных грузов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имеющих действующее свидетельства ДОПОГ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профессиональной переподготовки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«Техническое диагностирование и контроль технического состояния автотранспортных средств»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rPr>
          <w:trHeight w:val="273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профессиональной переподготовки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«Обеспечение безопасной организации и контроля процесса диспетчерского управления автотранспортом»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rPr>
          <w:trHeight w:val="273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30" w:type="dxa"/>
          </w:tcPr>
          <w:p w:rsidR="00744544" w:rsidRDefault="00A5289D">
            <w:pPr>
              <w:tabs>
                <w:tab w:val="left" w:pos="39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Программа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«Профессиональная подготовка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водителей внедорожных мототранспортных средств, категории «А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» (снегоход, мотовездеход)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rPr>
          <w:trHeight w:val="273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30" w:type="dxa"/>
          </w:tcPr>
          <w:p w:rsidR="00744544" w:rsidRDefault="00A5289D">
            <w:pPr>
              <w:tabs>
                <w:tab w:val="left" w:pos="39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«Подготовка трактористов категории «В»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rPr>
          <w:trHeight w:val="273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30" w:type="dxa"/>
          </w:tcPr>
          <w:p w:rsidR="00744544" w:rsidRDefault="00A5289D">
            <w:pPr>
              <w:tabs>
                <w:tab w:val="left" w:pos="39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«Подготовка трактористов категории «С» (в рамках гос.задания)</w:t>
            </w:r>
          </w:p>
        </w:tc>
        <w:tc>
          <w:tcPr>
            <w:tcW w:w="1559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744544">
        <w:trPr>
          <w:trHeight w:val="273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30" w:type="dxa"/>
          </w:tcPr>
          <w:p w:rsidR="00744544" w:rsidRDefault="00A5289D">
            <w:pPr>
              <w:tabs>
                <w:tab w:val="left" w:pos="399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«Подготовка трактористов категории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rPr>
          <w:trHeight w:val="273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переподготовки рабочих по профессии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«Водитель погрузчика категории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44544">
        <w:trPr>
          <w:trHeight w:val="273"/>
        </w:trPr>
        <w:tc>
          <w:tcPr>
            <w:tcW w:w="675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30" w:type="dxa"/>
          </w:tcPr>
          <w:p w:rsidR="00744544" w:rsidRDefault="00A5289D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переподготовки рабочих по профессии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«Водитель погрузчика категории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59" w:type="dxa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44544" w:rsidRDefault="00744544">
      <w:pPr>
        <w:pStyle w:val="a9"/>
        <w:spacing w:after="0" w:line="36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3059F6" w:rsidRDefault="003059F6">
      <w:pPr>
        <w:pStyle w:val="a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059F6" w:rsidRDefault="003059F6">
      <w:pPr>
        <w:pStyle w:val="a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3059F6" w:rsidRDefault="003059F6">
      <w:pPr>
        <w:pStyle w:val="a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744544" w:rsidRDefault="00A5289D">
      <w:pPr>
        <w:pStyle w:val="a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Показатели деятельности организации дополнительного профессионального образования, подлежащей самообследованию</w:t>
      </w:r>
    </w:p>
    <w:p w:rsidR="004C39B3" w:rsidRDefault="004C39B3">
      <w:pPr>
        <w:pStyle w:val="a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 2025 год</w:t>
      </w:r>
    </w:p>
    <w:p w:rsidR="00744544" w:rsidRDefault="004C39B3">
      <w:pPr>
        <w:pStyle w:val="a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</w:pPr>
      <w:r>
        <w:rPr>
          <w:rFonts w:ascii="Times New Roman" w:eastAsia="Times New Roman" w:hAnsi="Times New Roman" w:cs="Times New Roman"/>
          <w:b/>
          <w:color w:val="000000"/>
          <w:sz w:val="10"/>
          <w:szCs w:val="10"/>
        </w:rPr>
        <w:t xml:space="preserve"> </w:t>
      </w:r>
    </w:p>
    <w:tbl>
      <w:tblPr>
        <w:tblStyle w:val="ae"/>
        <w:tblW w:w="964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851"/>
        <w:gridCol w:w="5812"/>
        <w:gridCol w:w="1417"/>
        <w:gridCol w:w="1560"/>
      </w:tblGrid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Единица измер.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Показатели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деятельность - общая численность</w:t>
            </w:r>
          </w:p>
          <w:p w:rsidR="00744544" w:rsidRDefault="0074454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2284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слушателей, обучившихся по дополнительным профессиональным программам повышения квалификации, в общей численности слушателей, прошедших обучение в образовательной организации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804/35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слушателей, обучившихся по программам профессионального обучения, в общей численности слушателей, прошедших обучение в образовательной организации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901/40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слушателей, обучившихся по программам обучения охраны труда,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общей численности слушателей, прошедших обучение в образовательной организации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163/7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слушателей, обучившихся по программам обучающих семинаров по отраслям сельского хозяйства, в общей численности слушателей, прошедших обучение в образовательной организации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416/18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слушателей, направленных на обучение службами занятости, в общей численности слушателей, прошедших обучение в образовательной организации за отчетный период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-/-</w:t>
            </w:r>
          </w:p>
        </w:tc>
      </w:tr>
      <w:tr w:rsidR="00744544">
        <w:tc>
          <w:tcPr>
            <w:tcW w:w="851" w:type="dxa"/>
            <w:shd w:val="clear" w:color="auto" w:fill="FFFFFF" w:themeFill="background1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5812" w:type="dxa"/>
            <w:shd w:val="clear" w:color="auto" w:fill="FFFFFF" w:themeFill="background1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реализуемых дополнительных профессиональных программ, в том числе: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 повышения квалификации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1.6.2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 профессионального обучения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1.6.3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 обучения охраны труда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1.6.4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 обучающих семинаров по отраслям сельского хозяйства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разработанных дополнительных профессиональных программ за отчетный период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 повышения квалификации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 профессионального обучения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 обучения охраны труда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 обучающих семинаров по отраслям сельского хозяйства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дополнительных профессиональных программ по приоритетным направлениям развития науки, техники и технологий в общем количестве реализуемых дополнительных профессиональных программ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дополнительных профессиональных программ, прошедших профессионально-общественную аккредитацию, в общем количестве реализуемых дополнительных профессиональных программ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</w:tr>
      <w:tr w:rsidR="00744544">
        <w:tc>
          <w:tcPr>
            <w:tcW w:w="851" w:type="dxa"/>
            <w:shd w:val="clear" w:color="auto" w:fill="FFFFFF" w:themeFill="background1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2" w:type="dxa"/>
            <w:shd w:val="clear" w:color="auto" w:fill="FFFFFF" w:themeFill="background1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ученые степени и (или) ученые звания, в общей численности научно-педагогических работников образовательной организации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прошедших за отчетный период повышение квалификации или профессиональную переподготовку, в общей численности педагогических работников 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8/88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том числе: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человек/%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возраст штатных научно-педагогических работников организации дополнительного профессионального образования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Результативность выполнения образовательной организацией государственного задания в части реализации дополнительных профессиональных программ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8789" w:type="dxa"/>
            <w:gridSpan w:val="3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Научно-исследовательская деятельность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цитирований в индексируемой системе цитирования WebofScience в расчете на 100 научно-педагогических работников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цитирований в индексируемой системе цитирования Scopus в расчете на 100 научно-педагогических работников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цитирований в РИНЦ в расчете на 100 научно-педагогических работников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статей в научной периодике, индексируемой в системе цитирования WebofScience в расчете на 100 научно-педагогических работников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статей в научной периодике, индексируемой в системе цитирования Scopus в расчете на 100 научно-педагогических работников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публикаций в РИНЦ в расчете на 100 научно-педагогических работников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объем НИОКР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НИОКР в расчете на одного научно-педагогического работника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доходов от НИОКР в общих доходах образовательной организации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Удельный вес НИОКР, выполненных собственными силами (без привлечения соисполнителей), в общих доходах образовательной организации от НИОКР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подготовленных печатных учебных изданий (включая учебники и учебные пособия), методических и периодических изданий, количество изданных за отчетный период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2920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проведенных международных и всероссийских (межрегиональных, региональных) научных семинаров и конференций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подготовленных научных и научно-педагогических кадров высшей квалификации за отчетный период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научно-педагогических работников без ученой степени - до 30 лет, кандидатов наук - до 35 лет, докторов наук - до 40 лет, в общей численности педагогических работников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чел./%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0/0</w:t>
            </w:r>
          </w:p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0/0</w:t>
            </w:r>
          </w:p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0/0</w:t>
            </w:r>
          </w:p>
          <w:p w:rsidR="00744544" w:rsidRDefault="00744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3.15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 научных журналов, в том числе электронных, издаваемых образовательной организацией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7229" w:type="dxa"/>
            <w:gridSpan w:val="2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Финансово-экономическая деятельность</w:t>
            </w:r>
          </w:p>
        </w:tc>
        <w:tc>
          <w:tcPr>
            <w:tcW w:w="1560" w:type="dxa"/>
            <w:vAlign w:val="center"/>
          </w:tcPr>
          <w:p w:rsidR="00744544" w:rsidRDefault="00744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образовательной организации по всем видам финансового обеспечения (деятельности)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131761,78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7229" w:type="dxa"/>
            <w:gridSpan w:val="2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1560" w:type="dxa"/>
            <w:vAlign w:val="center"/>
          </w:tcPr>
          <w:p w:rsidR="00744544" w:rsidRDefault="00744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слушателя, в том числе: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м.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1540,05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5.1.1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Имеющихся у образовательной организации на праве собственности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м.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5.1.2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Закрепленных за образовательной организацией на праве оперативного управления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м.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1416,40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5.1.3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Предоставленных образовательной организации в аренду, безвозмездное пользование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 м.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123,65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экземпляров печатных учебных изданий (включая учебники и учебные пособия) из общего количества единиц хранения библиотечного фонда, состоящих на учете, в расчете на одного слушателя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0,15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электронных учебных изданий (включая учебники и учебные пособия)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744544">
        <w:tc>
          <w:tcPr>
            <w:tcW w:w="851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5812" w:type="dxa"/>
            <w:vAlign w:val="center"/>
          </w:tcPr>
          <w:p w:rsidR="00744544" w:rsidRDefault="00A528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слушателей, проживающих в общежитиях, в общей численности слушателей, нуждающихся в общежитиях</w:t>
            </w:r>
          </w:p>
        </w:tc>
        <w:tc>
          <w:tcPr>
            <w:tcW w:w="1417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  <w:tc>
          <w:tcPr>
            <w:tcW w:w="1560" w:type="dxa"/>
            <w:vAlign w:val="center"/>
          </w:tcPr>
          <w:p w:rsidR="00744544" w:rsidRDefault="00A528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11/100</w:t>
            </w:r>
          </w:p>
        </w:tc>
      </w:tr>
    </w:tbl>
    <w:p w:rsidR="00744544" w:rsidRDefault="00744544">
      <w:pPr>
        <w:spacing w:after="0" w:line="240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sectPr w:rsidR="00744544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0E97" w:rsidRDefault="005A0E97">
      <w:pPr>
        <w:spacing w:line="240" w:lineRule="auto"/>
      </w:pPr>
      <w:r>
        <w:separator/>
      </w:r>
    </w:p>
  </w:endnote>
  <w:endnote w:type="continuationSeparator" w:id="0">
    <w:p w:rsidR="005A0E97" w:rsidRDefault="005A0E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0E97" w:rsidRDefault="005A0E97">
      <w:pPr>
        <w:spacing w:after="0"/>
      </w:pPr>
      <w:r>
        <w:separator/>
      </w:r>
    </w:p>
  </w:footnote>
  <w:footnote w:type="continuationSeparator" w:id="0">
    <w:p w:rsidR="005A0E97" w:rsidRDefault="005A0E9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9B3" w:rsidRDefault="004C39B3" w:rsidP="00A5289D">
    <w:pPr>
      <w:pStyle w:val="a7"/>
      <w:tabs>
        <w:tab w:val="clear" w:pos="9355"/>
      </w:tabs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Текстовое поле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C39B3" w:rsidRDefault="004C39B3">
                          <w:pPr>
                            <w:pStyle w:val="a7"/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separate"/>
                          </w:r>
                          <w:r w:rsidR="00A3353E">
                            <w:rPr>
                              <w:rFonts w:ascii="Times New Roman" w:hAnsi="Times New Roman" w:cs="Times New Roman"/>
                              <w:noProof/>
                            </w:rPr>
                            <w:t>27</w:t>
                          </w:r>
                          <w:r>
                            <w:rPr>
                              <w:rFonts w:ascii="Times New Roman" w:hAnsi="Times New Roman"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6" o:spid="_x0000_s1026" type="#_x0000_t202" style="position:absolute;margin-left:0;margin-top:0;width:2in;height:2in;z-index:2516561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" filled="f" fillcolor="white [3201]" stroked="f" strokeweight=".5pt">
              <v:textbox style="mso-fit-shape-to-text:t" inset="0,0,0,0">
                <w:txbxContent>
                  <w:p w:rsidR="004C39B3" w:rsidRDefault="004C39B3">
                    <w:pPr>
                      <w:pStyle w:val="a7"/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</w:rPr>
                      <w:fldChar w:fldCharType="separate"/>
                    </w:r>
                    <w:r w:rsidR="00A3353E">
                      <w:rPr>
                        <w:rFonts w:ascii="Times New Roman" w:hAnsi="Times New Roman" w:cs="Times New Roman"/>
                        <w:noProof/>
                      </w:rPr>
                      <w:t>27</w:t>
                    </w:r>
                    <w:r>
                      <w:rPr>
                        <w:rFonts w:ascii="Times New Roman" w:hAnsi="Times New Roman" w:cs="Times New Roman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  <w:p w:rsidR="004C39B3" w:rsidRDefault="004C39B3" w:rsidP="00A5289D">
    <w:pPr>
      <w:pStyle w:val="a7"/>
      <w:tabs>
        <w:tab w:val="clear" w:pos="9355"/>
      </w:tabs>
    </w:pPr>
  </w:p>
  <w:p w:rsidR="004C39B3" w:rsidRDefault="004C39B3" w:rsidP="00A5289D">
    <w:pPr>
      <w:pStyle w:val="a7"/>
      <w:tabs>
        <w:tab w:val="clear" w:pos="9355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39B3" w:rsidRDefault="004C39B3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Текстовое поле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C39B3" w:rsidRDefault="004C39B3">
                          <w:pPr>
                            <w:pStyle w:val="a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A3353E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Текстовое поле 7" o:spid="_x0000_s1027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" filled="f" fillcolor="white [3201]" stroked="f" strokeweight=".5pt">
              <v:textbox style="mso-fit-shape-to-text:t" inset="0,0,0,0">
                <w:txbxContent>
                  <w:p w:rsidR="004C39B3" w:rsidRDefault="004C39B3">
                    <w:pPr>
                      <w:pStyle w:val="a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A3353E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D69C3B7"/>
    <w:multiLevelType w:val="multilevel"/>
    <w:tmpl w:val="DFDCAB78"/>
    <w:lvl w:ilvl="0">
      <w:start w:val="1"/>
      <w:numFmt w:val="decimal"/>
      <w:suff w:val="space"/>
      <w:lvlText w:val="%1."/>
      <w:lvlJc w:val="left"/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0DA5411"/>
    <w:multiLevelType w:val="multilevel"/>
    <w:tmpl w:val="00DA5411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F9A2AF6"/>
    <w:multiLevelType w:val="multilevel"/>
    <w:tmpl w:val="0F9A2AF6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3199" w:hanging="141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A62F69"/>
    <w:multiLevelType w:val="multilevel"/>
    <w:tmpl w:val="12A62F69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8" w:hanging="45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4" w15:restartNumberingAfterBreak="0">
    <w:nsid w:val="1B431FCB"/>
    <w:multiLevelType w:val="multilevel"/>
    <w:tmpl w:val="1B431FCB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F59436F"/>
    <w:multiLevelType w:val="multilevel"/>
    <w:tmpl w:val="1F59436F"/>
    <w:lvl w:ilvl="0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6" w:hanging="360"/>
      </w:pPr>
    </w:lvl>
    <w:lvl w:ilvl="2">
      <w:start w:val="1"/>
      <w:numFmt w:val="lowerRoman"/>
      <w:lvlText w:val="%3."/>
      <w:lvlJc w:val="right"/>
      <w:pPr>
        <w:ind w:left="2366" w:hanging="180"/>
      </w:pPr>
    </w:lvl>
    <w:lvl w:ilvl="3">
      <w:start w:val="1"/>
      <w:numFmt w:val="decimal"/>
      <w:lvlText w:val="%4."/>
      <w:lvlJc w:val="left"/>
      <w:pPr>
        <w:ind w:left="3086" w:hanging="360"/>
      </w:pPr>
    </w:lvl>
    <w:lvl w:ilvl="4">
      <w:start w:val="1"/>
      <w:numFmt w:val="lowerLetter"/>
      <w:lvlText w:val="%5."/>
      <w:lvlJc w:val="left"/>
      <w:pPr>
        <w:ind w:left="3806" w:hanging="360"/>
      </w:pPr>
    </w:lvl>
    <w:lvl w:ilvl="5">
      <w:start w:val="1"/>
      <w:numFmt w:val="lowerRoman"/>
      <w:lvlText w:val="%6."/>
      <w:lvlJc w:val="right"/>
      <w:pPr>
        <w:ind w:left="4526" w:hanging="180"/>
      </w:pPr>
    </w:lvl>
    <w:lvl w:ilvl="6">
      <w:start w:val="1"/>
      <w:numFmt w:val="decimal"/>
      <w:lvlText w:val="%7."/>
      <w:lvlJc w:val="left"/>
      <w:pPr>
        <w:ind w:left="5246" w:hanging="360"/>
      </w:pPr>
    </w:lvl>
    <w:lvl w:ilvl="7">
      <w:start w:val="1"/>
      <w:numFmt w:val="lowerLetter"/>
      <w:lvlText w:val="%8."/>
      <w:lvlJc w:val="left"/>
      <w:pPr>
        <w:ind w:left="5966" w:hanging="360"/>
      </w:pPr>
    </w:lvl>
    <w:lvl w:ilvl="8">
      <w:start w:val="1"/>
      <w:numFmt w:val="lowerRoman"/>
      <w:lvlText w:val="%9."/>
      <w:lvlJc w:val="right"/>
      <w:pPr>
        <w:ind w:left="6686" w:hanging="180"/>
      </w:pPr>
    </w:lvl>
  </w:abstractNum>
  <w:abstractNum w:abstractNumId="6" w15:restartNumberingAfterBreak="0">
    <w:nsid w:val="378D513C"/>
    <w:multiLevelType w:val="multilevel"/>
    <w:tmpl w:val="378D51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 w15:restartNumberingAfterBreak="0">
    <w:nsid w:val="4853529A"/>
    <w:multiLevelType w:val="multilevel"/>
    <w:tmpl w:val="4853529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C360270"/>
    <w:multiLevelType w:val="multilevel"/>
    <w:tmpl w:val="D59AEC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9" w15:restartNumberingAfterBreak="0">
    <w:nsid w:val="534E2908"/>
    <w:multiLevelType w:val="multilevel"/>
    <w:tmpl w:val="534E2908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E244B8B"/>
    <w:multiLevelType w:val="multilevel"/>
    <w:tmpl w:val="5E244B8B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E36430F"/>
    <w:multiLevelType w:val="multilevel"/>
    <w:tmpl w:val="7E36430F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numFmt w:val="bullet"/>
      <w:lvlText w:val="•"/>
      <w:lvlJc w:val="left"/>
      <w:pPr>
        <w:ind w:left="3199" w:hanging="1410"/>
      </w:pPr>
      <w:rPr>
        <w:rFonts w:ascii="Times New Roman" w:eastAsia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7"/>
  </w:num>
  <w:num w:numId="6">
    <w:abstractNumId w:val="11"/>
  </w:num>
  <w:num w:numId="7">
    <w:abstractNumId w:val="2"/>
  </w:num>
  <w:num w:numId="8">
    <w:abstractNumId w:val="9"/>
  </w:num>
  <w:num w:numId="9">
    <w:abstractNumId w:val="10"/>
  </w:num>
  <w:num w:numId="10">
    <w:abstractNumId w:val="4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D00"/>
    <w:rsid w:val="00001B5D"/>
    <w:rsid w:val="0000396E"/>
    <w:rsid w:val="000050E1"/>
    <w:rsid w:val="00005111"/>
    <w:rsid w:val="00011ED0"/>
    <w:rsid w:val="00012561"/>
    <w:rsid w:val="00014719"/>
    <w:rsid w:val="00015078"/>
    <w:rsid w:val="00016569"/>
    <w:rsid w:val="00016E69"/>
    <w:rsid w:val="0002094F"/>
    <w:rsid w:val="0002133A"/>
    <w:rsid w:val="00027285"/>
    <w:rsid w:val="00027897"/>
    <w:rsid w:val="000423AD"/>
    <w:rsid w:val="00043E87"/>
    <w:rsid w:val="000449A9"/>
    <w:rsid w:val="00045015"/>
    <w:rsid w:val="00046886"/>
    <w:rsid w:val="0005050B"/>
    <w:rsid w:val="00054828"/>
    <w:rsid w:val="00056A06"/>
    <w:rsid w:val="000629DA"/>
    <w:rsid w:val="00067A9F"/>
    <w:rsid w:val="000705A5"/>
    <w:rsid w:val="00070604"/>
    <w:rsid w:val="0007272C"/>
    <w:rsid w:val="00072789"/>
    <w:rsid w:val="000737D2"/>
    <w:rsid w:val="000772C7"/>
    <w:rsid w:val="00077331"/>
    <w:rsid w:val="00077496"/>
    <w:rsid w:val="00080BF5"/>
    <w:rsid w:val="00082840"/>
    <w:rsid w:val="000863C6"/>
    <w:rsid w:val="00091F78"/>
    <w:rsid w:val="000971A8"/>
    <w:rsid w:val="000A14EF"/>
    <w:rsid w:val="000A1670"/>
    <w:rsid w:val="000A17D0"/>
    <w:rsid w:val="000A6798"/>
    <w:rsid w:val="000B7C42"/>
    <w:rsid w:val="000C2028"/>
    <w:rsid w:val="000C2B8B"/>
    <w:rsid w:val="000C39D0"/>
    <w:rsid w:val="000C4858"/>
    <w:rsid w:val="000D0326"/>
    <w:rsid w:val="000D2814"/>
    <w:rsid w:val="000D75C7"/>
    <w:rsid w:val="000E279E"/>
    <w:rsid w:val="000F0E4A"/>
    <w:rsid w:val="000F5EE8"/>
    <w:rsid w:val="000F6EA3"/>
    <w:rsid w:val="000F798E"/>
    <w:rsid w:val="00100585"/>
    <w:rsid w:val="00102976"/>
    <w:rsid w:val="00113713"/>
    <w:rsid w:val="00115D73"/>
    <w:rsid w:val="00120B9E"/>
    <w:rsid w:val="001239AB"/>
    <w:rsid w:val="00123D44"/>
    <w:rsid w:val="00123F40"/>
    <w:rsid w:val="00130828"/>
    <w:rsid w:val="00134A3A"/>
    <w:rsid w:val="00140777"/>
    <w:rsid w:val="001414AD"/>
    <w:rsid w:val="001452DB"/>
    <w:rsid w:val="00146398"/>
    <w:rsid w:val="00146726"/>
    <w:rsid w:val="00147C1E"/>
    <w:rsid w:val="00150F40"/>
    <w:rsid w:val="001532C5"/>
    <w:rsid w:val="001560D0"/>
    <w:rsid w:val="00164DFF"/>
    <w:rsid w:val="001658D1"/>
    <w:rsid w:val="0016702C"/>
    <w:rsid w:val="001677B8"/>
    <w:rsid w:val="00171C0F"/>
    <w:rsid w:val="00180A01"/>
    <w:rsid w:val="00183225"/>
    <w:rsid w:val="0018696B"/>
    <w:rsid w:val="00192C43"/>
    <w:rsid w:val="00196D6A"/>
    <w:rsid w:val="001A499F"/>
    <w:rsid w:val="001A6F15"/>
    <w:rsid w:val="001B41FA"/>
    <w:rsid w:val="001B5175"/>
    <w:rsid w:val="001B7820"/>
    <w:rsid w:val="001C4EC8"/>
    <w:rsid w:val="001C6D68"/>
    <w:rsid w:val="001D1886"/>
    <w:rsid w:val="001D45A8"/>
    <w:rsid w:val="001D79FE"/>
    <w:rsid w:val="001E0F14"/>
    <w:rsid w:val="001E565E"/>
    <w:rsid w:val="001E6354"/>
    <w:rsid w:val="001F2B0E"/>
    <w:rsid w:val="001F61DA"/>
    <w:rsid w:val="00200B2D"/>
    <w:rsid w:val="0020226E"/>
    <w:rsid w:val="00205769"/>
    <w:rsid w:val="00206B5E"/>
    <w:rsid w:val="00207C58"/>
    <w:rsid w:val="00213895"/>
    <w:rsid w:val="00213EB2"/>
    <w:rsid w:val="00215DFC"/>
    <w:rsid w:val="00216411"/>
    <w:rsid w:val="002175CC"/>
    <w:rsid w:val="00217BDC"/>
    <w:rsid w:val="00221A52"/>
    <w:rsid w:val="002243B8"/>
    <w:rsid w:val="002301C8"/>
    <w:rsid w:val="00230BD9"/>
    <w:rsid w:val="00232673"/>
    <w:rsid w:val="00234B81"/>
    <w:rsid w:val="002366D3"/>
    <w:rsid w:val="00240CF7"/>
    <w:rsid w:val="00242FB4"/>
    <w:rsid w:val="00246288"/>
    <w:rsid w:val="00250265"/>
    <w:rsid w:val="002509C3"/>
    <w:rsid w:val="0025553E"/>
    <w:rsid w:val="0025565F"/>
    <w:rsid w:val="00260514"/>
    <w:rsid w:val="00260E92"/>
    <w:rsid w:val="00263F34"/>
    <w:rsid w:val="0027048E"/>
    <w:rsid w:val="002743ED"/>
    <w:rsid w:val="00275014"/>
    <w:rsid w:val="00275719"/>
    <w:rsid w:val="00285758"/>
    <w:rsid w:val="00295154"/>
    <w:rsid w:val="002A0011"/>
    <w:rsid w:val="002A33AD"/>
    <w:rsid w:val="002A5792"/>
    <w:rsid w:val="002A701F"/>
    <w:rsid w:val="002B1489"/>
    <w:rsid w:val="002B3945"/>
    <w:rsid w:val="002C19DE"/>
    <w:rsid w:val="002C2029"/>
    <w:rsid w:val="002C3300"/>
    <w:rsid w:val="002C38BD"/>
    <w:rsid w:val="002C3C12"/>
    <w:rsid w:val="002C4981"/>
    <w:rsid w:val="002D75CA"/>
    <w:rsid w:val="002E27C8"/>
    <w:rsid w:val="002E3C05"/>
    <w:rsid w:val="002E4B5B"/>
    <w:rsid w:val="002E4D02"/>
    <w:rsid w:val="002E4FF5"/>
    <w:rsid w:val="002E77AF"/>
    <w:rsid w:val="002F17E8"/>
    <w:rsid w:val="002F5AD5"/>
    <w:rsid w:val="00300014"/>
    <w:rsid w:val="00301FCE"/>
    <w:rsid w:val="00303A98"/>
    <w:rsid w:val="003059F6"/>
    <w:rsid w:val="00307317"/>
    <w:rsid w:val="00311A2E"/>
    <w:rsid w:val="00323AEA"/>
    <w:rsid w:val="00323FC0"/>
    <w:rsid w:val="00326871"/>
    <w:rsid w:val="00327915"/>
    <w:rsid w:val="0033428F"/>
    <w:rsid w:val="0033444F"/>
    <w:rsid w:val="003420EB"/>
    <w:rsid w:val="003542D7"/>
    <w:rsid w:val="00355365"/>
    <w:rsid w:val="00357A54"/>
    <w:rsid w:val="00360103"/>
    <w:rsid w:val="00360862"/>
    <w:rsid w:val="00361CB4"/>
    <w:rsid w:val="00362E2E"/>
    <w:rsid w:val="003648C0"/>
    <w:rsid w:val="00371DA9"/>
    <w:rsid w:val="003736F8"/>
    <w:rsid w:val="0037598F"/>
    <w:rsid w:val="00377997"/>
    <w:rsid w:val="00381757"/>
    <w:rsid w:val="00390F25"/>
    <w:rsid w:val="003A1927"/>
    <w:rsid w:val="003A1B92"/>
    <w:rsid w:val="003A4DA7"/>
    <w:rsid w:val="003A5751"/>
    <w:rsid w:val="003A5B92"/>
    <w:rsid w:val="003A6193"/>
    <w:rsid w:val="003B5668"/>
    <w:rsid w:val="003C13B4"/>
    <w:rsid w:val="003C1429"/>
    <w:rsid w:val="003C4F8F"/>
    <w:rsid w:val="003C5580"/>
    <w:rsid w:val="003C66F9"/>
    <w:rsid w:val="003D6E7A"/>
    <w:rsid w:val="003D7B83"/>
    <w:rsid w:val="003E178E"/>
    <w:rsid w:val="003E24BF"/>
    <w:rsid w:val="003E37B6"/>
    <w:rsid w:val="003E48E8"/>
    <w:rsid w:val="003F4403"/>
    <w:rsid w:val="003F5115"/>
    <w:rsid w:val="003F5F15"/>
    <w:rsid w:val="003F71FB"/>
    <w:rsid w:val="00401F17"/>
    <w:rsid w:val="00402D99"/>
    <w:rsid w:val="00402E33"/>
    <w:rsid w:val="004036A9"/>
    <w:rsid w:val="00404EA1"/>
    <w:rsid w:val="00405A8A"/>
    <w:rsid w:val="004101A8"/>
    <w:rsid w:val="00410DE1"/>
    <w:rsid w:val="00411D25"/>
    <w:rsid w:val="00411DC9"/>
    <w:rsid w:val="004162AA"/>
    <w:rsid w:val="00431773"/>
    <w:rsid w:val="0043200C"/>
    <w:rsid w:val="00432D57"/>
    <w:rsid w:val="00433CBE"/>
    <w:rsid w:val="004364C0"/>
    <w:rsid w:val="00437B6E"/>
    <w:rsid w:val="00440E58"/>
    <w:rsid w:val="00442192"/>
    <w:rsid w:val="004456C2"/>
    <w:rsid w:val="004468A1"/>
    <w:rsid w:val="004516B3"/>
    <w:rsid w:val="00452C80"/>
    <w:rsid w:val="004542E2"/>
    <w:rsid w:val="00454C52"/>
    <w:rsid w:val="004554D3"/>
    <w:rsid w:val="0045601D"/>
    <w:rsid w:val="00457FAD"/>
    <w:rsid w:val="00462989"/>
    <w:rsid w:val="0046650C"/>
    <w:rsid w:val="00476B5C"/>
    <w:rsid w:val="00485097"/>
    <w:rsid w:val="00486A18"/>
    <w:rsid w:val="00490B4E"/>
    <w:rsid w:val="004916C6"/>
    <w:rsid w:val="00491BE3"/>
    <w:rsid w:val="00492D05"/>
    <w:rsid w:val="004A7448"/>
    <w:rsid w:val="004A799B"/>
    <w:rsid w:val="004B3B46"/>
    <w:rsid w:val="004B3B52"/>
    <w:rsid w:val="004B793A"/>
    <w:rsid w:val="004C39B3"/>
    <w:rsid w:val="004C3ABF"/>
    <w:rsid w:val="004C69C6"/>
    <w:rsid w:val="004C6E24"/>
    <w:rsid w:val="004D072C"/>
    <w:rsid w:val="004D1E0A"/>
    <w:rsid w:val="004E01BE"/>
    <w:rsid w:val="004E2A43"/>
    <w:rsid w:val="004E4956"/>
    <w:rsid w:val="004E5878"/>
    <w:rsid w:val="004F28B9"/>
    <w:rsid w:val="004F32BA"/>
    <w:rsid w:val="004F3358"/>
    <w:rsid w:val="004F39AF"/>
    <w:rsid w:val="004F70BE"/>
    <w:rsid w:val="004F7307"/>
    <w:rsid w:val="004F7947"/>
    <w:rsid w:val="0050625D"/>
    <w:rsid w:val="00514344"/>
    <w:rsid w:val="00516EE1"/>
    <w:rsid w:val="00522D20"/>
    <w:rsid w:val="00523A40"/>
    <w:rsid w:val="00531E56"/>
    <w:rsid w:val="0053353A"/>
    <w:rsid w:val="005341C0"/>
    <w:rsid w:val="005358F4"/>
    <w:rsid w:val="005377CB"/>
    <w:rsid w:val="0054004A"/>
    <w:rsid w:val="00540529"/>
    <w:rsid w:val="00540FF5"/>
    <w:rsid w:val="00544C61"/>
    <w:rsid w:val="0054721C"/>
    <w:rsid w:val="00553B89"/>
    <w:rsid w:val="00562432"/>
    <w:rsid w:val="0056339F"/>
    <w:rsid w:val="00564583"/>
    <w:rsid w:val="005657E5"/>
    <w:rsid w:val="00566188"/>
    <w:rsid w:val="00570D13"/>
    <w:rsid w:val="0057471F"/>
    <w:rsid w:val="00577679"/>
    <w:rsid w:val="005833E7"/>
    <w:rsid w:val="00590A1A"/>
    <w:rsid w:val="00591C5C"/>
    <w:rsid w:val="00592274"/>
    <w:rsid w:val="00593A57"/>
    <w:rsid w:val="0059477C"/>
    <w:rsid w:val="005A0E97"/>
    <w:rsid w:val="005A1EA2"/>
    <w:rsid w:val="005A53ED"/>
    <w:rsid w:val="005B223C"/>
    <w:rsid w:val="005B4DC5"/>
    <w:rsid w:val="005B5B38"/>
    <w:rsid w:val="005C0542"/>
    <w:rsid w:val="005C1B68"/>
    <w:rsid w:val="005C1EE1"/>
    <w:rsid w:val="005C1F6E"/>
    <w:rsid w:val="005C4243"/>
    <w:rsid w:val="005C4555"/>
    <w:rsid w:val="005C5476"/>
    <w:rsid w:val="005C5BF3"/>
    <w:rsid w:val="005D1FD8"/>
    <w:rsid w:val="005D45A7"/>
    <w:rsid w:val="005D5825"/>
    <w:rsid w:val="005E12BB"/>
    <w:rsid w:val="005F01D7"/>
    <w:rsid w:val="005F5394"/>
    <w:rsid w:val="006050BD"/>
    <w:rsid w:val="006053A4"/>
    <w:rsid w:val="00606446"/>
    <w:rsid w:val="00606F59"/>
    <w:rsid w:val="006074FC"/>
    <w:rsid w:val="006145AC"/>
    <w:rsid w:val="00622989"/>
    <w:rsid w:val="00627B54"/>
    <w:rsid w:val="006310AF"/>
    <w:rsid w:val="006318CC"/>
    <w:rsid w:val="00635040"/>
    <w:rsid w:val="00644883"/>
    <w:rsid w:val="00645731"/>
    <w:rsid w:val="00646007"/>
    <w:rsid w:val="0064659E"/>
    <w:rsid w:val="00647B58"/>
    <w:rsid w:val="00650B6E"/>
    <w:rsid w:val="006573AD"/>
    <w:rsid w:val="00662919"/>
    <w:rsid w:val="00665275"/>
    <w:rsid w:val="006704E0"/>
    <w:rsid w:val="00672B1B"/>
    <w:rsid w:val="00673499"/>
    <w:rsid w:val="00682EA6"/>
    <w:rsid w:val="00692065"/>
    <w:rsid w:val="00693656"/>
    <w:rsid w:val="00693A61"/>
    <w:rsid w:val="006A0320"/>
    <w:rsid w:val="006A3270"/>
    <w:rsid w:val="006A6567"/>
    <w:rsid w:val="006B3A82"/>
    <w:rsid w:val="006B515C"/>
    <w:rsid w:val="006C247A"/>
    <w:rsid w:val="006C2D3B"/>
    <w:rsid w:val="006D05E9"/>
    <w:rsid w:val="006D5C0D"/>
    <w:rsid w:val="006D78EB"/>
    <w:rsid w:val="006E4C6A"/>
    <w:rsid w:val="006E74C6"/>
    <w:rsid w:val="006F030A"/>
    <w:rsid w:val="006F39D3"/>
    <w:rsid w:val="006F6173"/>
    <w:rsid w:val="006F69A8"/>
    <w:rsid w:val="0070145B"/>
    <w:rsid w:val="00702464"/>
    <w:rsid w:val="00703119"/>
    <w:rsid w:val="00705615"/>
    <w:rsid w:val="0070574A"/>
    <w:rsid w:val="00707726"/>
    <w:rsid w:val="00710E44"/>
    <w:rsid w:val="007112D1"/>
    <w:rsid w:val="00722D1D"/>
    <w:rsid w:val="00735907"/>
    <w:rsid w:val="0073717E"/>
    <w:rsid w:val="00737232"/>
    <w:rsid w:val="00740C42"/>
    <w:rsid w:val="00742260"/>
    <w:rsid w:val="00743BCE"/>
    <w:rsid w:val="00744544"/>
    <w:rsid w:val="00747673"/>
    <w:rsid w:val="0075493F"/>
    <w:rsid w:val="00756F13"/>
    <w:rsid w:val="00760B5D"/>
    <w:rsid w:val="00761009"/>
    <w:rsid w:val="00761FB5"/>
    <w:rsid w:val="00770F88"/>
    <w:rsid w:val="007751A5"/>
    <w:rsid w:val="00777004"/>
    <w:rsid w:val="0078393C"/>
    <w:rsid w:val="00783E79"/>
    <w:rsid w:val="00784B43"/>
    <w:rsid w:val="00784C1F"/>
    <w:rsid w:val="007A38C9"/>
    <w:rsid w:val="007A4994"/>
    <w:rsid w:val="007B2D44"/>
    <w:rsid w:val="007B31BA"/>
    <w:rsid w:val="007B4D48"/>
    <w:rsid w:val="007B747B"/>
    <w:rsid w:val="007C102F"/>
    <w:rsid w:val="007C162D"/>
    <w:rsid w:val="007C2A0E"/>
    <w:rsid w:val="007C5E04"/>
    <w:rsid w:val="007C7122"/>
    <w:rsid w:val="007C7326"/>
    <w:rsid w:val="007C73B9"/>
    <w:rsid w:val="007D1D7D"/>
    <w:rsid w:val="007E5009"/>
    <w:rsid w:val="007E5B18"/>
    <w:rsid w:val="007E690E"/>
    <w:rsid w:val="007F0D66"/>
    <w:rsid w:val="007F1024"/>
    <w:rsid w:val="007F3A80"/>
    <w:rsid w:val="007F3E1E"/>
    <w:rsid w:val="007F4205"/>
    <w:rsid w:val="007F4AED"/>
    <w:rsid w:val="007F4D5E"/>
    <w:rsid w:val="0080319D"/>
    <w:rsid w:val="00805376"/>
    <w:rsid w:val="008065A1"/>
    <w:rsid w:val="00806A96"/>
    <w:rsid w:val="008105F7"/>
    <w:rsid w:val="00811D8C"/>
    <w:rsid w:val="00812078"/>
    <w:rsid w:val="00814A64"/>
    <w:rsid w:val="008173E7"/>
    <w:rsid w:val="0081759F"/>
    <w:rsid w:val="00820C9B"/>
    <w:rsid w:val="00821D00"/>
    <w:rsid w:val="00824954"/>
    <w:rsid w:val="00825536"/>
    <w:rsid w:val="00830DB6"/>
    <w:rsid w:val="0083277D"/>
    <w:rsid w:val="00833E27"/>
    <w:rsid w:val="00845485"/>
    <w:rsid w:val="00854372"/>
    <w:rsid w:val="00854B45"/>
    <w:rsid w:val="00854EE6"/>
    <w:rsid w:val="00861518"/>
    <w:rsid w:val="00873D32"/>
    <w:rsid w:val="00874A91"/>
    <w:rsid w:val="008754DD"/>
    <w:rsid w:val="00880693"/>
    <w:rsid w:val="00884F9C"/>
    <w:rsid w:val="00894C8F"/>
    <w:rsid w:val="00895089"/>
    <w:rsid w:val="00895BBF"/>
    <w:rsid w:val="008B1D7C"/>
    <w:rsid w:val="008B4E28"/>
    <w:rsid w:val="008C5D65"/>
    <w:rsid w:val="008C61EE"/>
    <w:rsid w:val="008C6FE4"/>
    <w:rsid w:val="008D0E49"/>
    <w:rsid w:val="008D269F"/>
    <w:rsid w:val="008D3708"/>
    <w:rsid w:val="008D743C"/>
    <w:rsid w:val="008E58BE"/>
    <w:rsid w:val="008E5CB2"/>
    <w:rsid w:val="008E6A6F"/>
    <w:rsid w:val="008F0696"/>
    <w:rsid w:val="008F1879"/>
    <w:rsid w:val="008F426B"/>
    <w:rsid w:val="00904868"/>
    <w:rsid w:val="009118FC"/>
    <w:rsid w:val="00911C5C"/>
    <w:rsid w:val="00912555"/>
    <w:rsid w:val="00912E09"/>
    <w:rsid w:val="00914623"/>
    <w:rsid w:val="00916E45"/>
    <w:rsid w:val="00921AC6"/>
    <w:rsid w:val="009370D3"/>
    <w:rsid w:val="0093768F"/>
    <w:rsid w:val="009406C9"/>
    <w:rsid w:val="00943C28"/>
    <w:rsid w:val="00943E21"/>
    <w:rsid w:val="009519A6"/>
    <w:rsid w:val="009562E4"/>
    <w:rsid w:val="00963EB5"/>
    <w:rsid w:val="00964A50"/>
    <w:rsid w:val="0097288B"/>
    <w:rsid w:val="00973317"/>
    <w:rsid w:val="00973355"/>
    <w:rsid w:val="00973BD6"/>
    <w:rsid w:val="00975157"/>
    <w:rsid w:val="00980E48"/>
    <w:rsid w:val="0098427E"/>
    <w:rsid w:val="00992CC5"/>
    <w:rsid w:val="00995BDB"/>
    <w:rsid w:val="00996DF2"/>
    <w:rsid w:val="009A13F7"/>
    <w:rsid w:val="009A3516"/>
    <w:rsid w:val="009A3CD3"/>
    <w:rsid w:val="009A49DE"/>
    <w:rsid w:val="009B3D6F"/>
    <w:rsid w:val="009B6749"/>
    <w:rsid w:val="009B7909"/>
    <w:rsid w:val="009C0620"/>
    <w:rsid w:val="009C1EA8"/>
    <w:rsid w:val="009C410D"/>
    <w:rsid w:val="009C59F2"/>
    <w:rsid w:val="009C709B"/>
    <w:rsid w:val="009D01F6"/>
    <w:rsid w:val="009D0DFE"/>
    <w:rsid w:val="009D11F2"/>
    <w:rsid w:val="009D3D9F"/>
    <w:rsid w:val="009D7E29"/>
    <w:rsid w:val="009E0566"/>
    <w:rsid w:val="009F5065"/>
    <w:rsid w:val="009F590D"/>
    <w:rsid w:val="00A0198B"/>
    <w:rsid w:val="00A06184"/>
    <w:rsid w:val="00A06463"/>
    <w:rsid w:val="00A064DC"/>
    <w:rsid w:val="00A14ECE"/>
    <w:rsid w:val="00A173D4"/>
    <w:rsid w:val="00A17B71"/>
    <w:rsid w:val="00A20680"/>
    <w:rsid w:val="00A22E26"/>
    <w:rsid w:val="00A23C39"/>
    <w:rsid w:val="00A2674E"/>
    <w:rsid w:val="00A26840"/>
    <w:rsid w:val="00A26D46"/>
    <w:rsid w:val="00A301B0"/>
    <w:rsid w:val="00A3353E"/>
    <w:rsid w:val="00A34C34"/>
    <w:rsid w:val="00A36A81"/>
    <w:rsid w:val="00A3780A"/>
    <w:rsid w:val="00A42105"/>
    <w:rsid w:val="00A441D7"/>
    <w:rsid w:val="00A465BF"/>
    <w:rsid w:val="00A473FA"/>
    <w:rsid w:val="00A47E47"/>
    <w:rsid w:val="00A5289D"/>
    <w:rsid w:val="00A57A32"/>
    <w:rsid w:val="00A614E4"/>
    <w:rsid w:val="00A6310F"/>
    <w:rsid w:val="00A70C1A"/>
    <w:rsid w:val="00A7164A"/>
    <w:rsid w:val="00A72EEF"/>
    <w:rsid w:val="00A822E8"/>
    <w:rsid w:val="00A859E2"/>
    <w:rsid w:val="00A85DF6"/>
    <w:rsid w:val="00A900BB"/>
    <w:rsid w:val="00A92820"/>
    <w:rsid w:val="00A95A9A"/>
    <w:rsid w:val="00A95A9E"/>
    <w:rsid w:val="00A97D10"/>
    <w:rsid w:val="00AA2ED3"/>
    <w:rsid w:val="00AA3995"/>
    <w:rsid w:val="00AA5E92"/>
    <w:rsid w:val="00AB2514"/>
    <w:rsid w:val="00AB2947"/>
    <w:rsid w:val="00AB6067"/>
    <w:rsid w:val="00AC0638"/>
    <w:rsid w:val="00AC54E0"/>
    <w:rsid w:val="00AE095E"/>
    <w:rsid w:val="00AE18C2"/>
    <w:rsid w:val="00AE1DA1"/>
    <w:rsid w:val="00AF2E8B"/>
    <w:rsid w:val="00AF5B60"/>
    <w:rsid w:val="00B001BD"/>
    <w:rsid w:val="00B02342"/>
    <w:rsid w:val="00B05106"/>
    <w:rsid w:val="00B13DD3"/>
    <w:rsid w:val="00B20C59"/>
    <w:rsid w:val="00B2282D"/>
    <w:rsid w:val="00B30414"/>
    <w:rsid w:val="00B31465"/>
    <w:rsid w:val="00B31A17"/>
    <w:rsid w:val="00B3278F"/>
    <w:rsid w:val="00B35BB0"/>
    <w:rsid w:val="00B36DF7"/>
    <w:rsid w:val="00B43740"/>
    <w:rsid w:val="00B43DC8"/>
    <w:rsid w:val="00B45A96"/>
    <w:rsid w:val="00B460B5"/>
    <w:rsid w:val="00B47D3E"/>
    <w:rsid w:val="00B50C8C"/>
    <w:rsid w:val="00B564E1"/>
    <w:rsid w:val="00B565C3"/>
    <w:rsid w:val="00B57DC6"/>
    <w:rsid w:val="00B64990"/>
    <w:rsid w:val="00B66226"/>
    <w:rsid w:val="00B7184F"/>
    <w:rsid w:val="00B7325C"/>
    <w:rsid w:val="00B736B0"/>
    <w:rsid w:val="00B800B4"/>
    <w:rsid w:val="00B8144B"/>
    <w:rsid w:val="00B91D26"/>
    <w:rsid w:val="00BB1234"/>
    <w:rsid w:val="00BB1871"/>
    <w:rsid w:val="00BB3772"/>
    <w:rsid w:val="00BB3E0C"/>
    <w:rsid w:val="00BB4D22"/>
    <w:rsid w:val="00BB5F6E"/>
    <w:rsid w:val="00BC38AD"/>
    <w:rsid w:val="00BC47A2"/>
    <w:rsid w:val="00BC6B6B"/>
    <w:rsid w:val="00BC6D94"/>
    <w:rsid w:val="00BC7802"/>
    <w:rsid w:val="00BE0E96"/>
    <w:rsid w:val="00BE791A"/>
    <w:rsid w:val="00BF001E"/>
    <w:rsid w:val="00BF0183"/>
    <w:rsid w:val="00BF0B18"/>
    <w:rsid w:val="00BF1EE5"/>
    <w:rsid w:val="00BF3CEA"/>
    <w:rsid w:val="00BF5576"/>
    <w:rsid w:val="00BF5DD1"/>
    <w:rsid w:val="00C00CD5"/>
    <w:rsid w:val="00C07D6F"/>
    <w:rsid w:val="00C1109B"/>
    <w:rsid w:val="00C12666"/>
    <w:rsid w:val="00C13D7B"/>
    <w:rsid w:val="00C167AB"/>
    <w:rsid w:val="00C200A0"/>
    <w:rsid w:val="00C20E97"/>
    <w:rsid w:val="00C220C7"/>
    <w:rsid w:val="00C23988"/>
    <w:rsid w:val="00C23B75"/>
    <w:rsid w:val="00C4080D"/>
    <w:rsid w:val="00C43293"/>
    <w:rsid w:val="00C45654"/>
    <w:rsid w:val="00C53AC9"/>
    <w:rsid w:val="00C56CF7"/>
    <w:rsid w:val="00C57C55"/>
    <w:rsid w:val="00C65ED1"/>
    <w:rsid w:val="00C735F8"/>
    <w:rsid w:val="00C773DC"/>
    <w:rsid w:val="00C81A76"/>
    <w:rsid w:val="00C83147"/>
    <w:rsid w:val="00C83176"/>
    <w:rsid w:val="00C83BFD"/>
    <w:rsid w:val="00C84B50"/>
    <w:rsid w:val="00C945E9"/>
    <w:rsid w:val="00C95AB9"/>
    <w:rsid w:val="00C976B6"/>
    <w:rsid w:val="00CA2958"/>
    <w:rsid w:val="00CB0409"/>
    <w:rsid w:val="00CB2046"/>
    <w:rsid w:val="00CB2867"/>
    <w:rsid w:val="00CB2A73"/>
    <w:rsid w:val="00CB5C42"/>
    <w:rsid w:val="00CC2DF6"/>
    <w:rsid w:val="00CC3E38"/>
    <w:rsid w:val="00CC7E4F"/>
    <w:rsid w:val="00CD795A"/>
    <w:rsid w:val="00CE1596"/>
    <w:rsid w:val="00CE38FE"/>
    <w:rsid w:val="00CE3D45"/>
    <w:rsid w:val="00CF09AA"/>
    <w:rsid w:val="00CF7438"/>
    <w:rsid w:val="00CF7F47"/>
    <w:rsid w:val="00D03C72"/>
    <w:rsid w:val="00D06AEE"/>
    <w:rsid w:val="00D1156A"/>
    <w:rsid w:val="00D11EDA"/>
    <w:rsid w:val="00D12E24"/>
    <w:rsid w:val="00D13229"/>
    <w:rsid w:val="00D1356D"/>
    <w:rsid w:val="00D135AC"/>
    <w:rsid w:val="00D15A39"/>
    <w:rsid w:val="00D20F1D"/>
    <w:rsid w:val="00D21138"/>
    <w:rsid w:val="00D237C7"/>
    <w:rsid w:val="00D238A6"/>
    <w:rsid w:val="00D26688"/>
    <w:rsid w:val="00D30986"/>
    <w:rsid w:val="00D30AFF"/>
    <w:rsid w:val="00D334EB"/>
    <w:rsid w:val="00D47C14"/>
    <w:rsid w:val="00D51F48"/>
    <w:rsid w:val="00D53801"/>
    <w:rsid w:val="00D54CC5"/>
    <w:rsid w:val="00D56BD8"/>
    <w:rsid w:val="00D57CE3"/>
    <w:rsid w:val="00D57DB0"/>
    <w:rsid w:val="00D61CE6"/>
    <w:rsid w:val="00D61EEC"/>
    <w:rsid w:val="00D63AED"/>
    <w:rsid w:val="00D672DB"/>
    <w:rsid w:val="00D721AC"/>
    <w:rsid w:val="00D77433"/>
    <w:rsid w:val="00D77D93"/>
    <w:rsid w:val="00D8404D"/>
    <w:rsid w:val="00D845CD"/>
    <w:rsid w:val="00D8572F"/>
    <w:rsid w:val="00D863E4"/>
    <w:rsid w:val="00D92813"/>
    <w:rsid w:val="00D96DC3"/>
    <w:rsid w:val="00DA3B6E"/>
    <w:rsid w:val="00DA3E66"/>
    <w:rsid w:val="00DA7EFC"/>
    <w:rsid w:val="00DB1356"/>
    <w:rsid w:val="00DB5559"/>
    <w:rsid w:val="00DB6B11"/>
    <w:rsid w:val="00DC4E09"/>
    <w:rsid w:val="00DC71DF"/>
    <w:rsid w:val="00DC79E2"/>
    <w:rsid w:val="00DD5272"/>
    <w:rsid w:val="00DE3690"/>
    <w:rsid w:val="00DE37C9"/>
    <w:rsid w:val="00DE3FA9"/>
    <w:rsid w:val="00DE7CC9"/>
    <w:rsid w:val="00E000C7"/>
    <w:rsid w:val="00E059E1"/>
    <w:rsid w:val="00E0772F"/>
    <w:rsid w:val="00E13877"/>
    <w:rsid w:val="00E144BE"/>
    <w:rsid w:val="00E21FC2"/>
    <w:rsid w:val="00E225D5"/>
    <w:rsid w:val="00E269CE"/>
    <w:rsid w:val="00E3005E"/>
    <w:rsid w:val="00E32028"/>
    <w:rsid w:val="00E32669"/>
    <w:rsid w:val="00E35AE4"/>
    <w:rsid w:val="00E4314B"/>
    <w:rsid w:val="00E441A9"/>
    <w:rsid w:val="00E44BF4"/>
    <w:rsid w:val="00E45A2F"/>
    <w:rsid w:val="00E54786"/>
    <w:rsid w:val="00E5538C"/>
    <w:rsid w:val="00E577D2"/>
    <w:rsid w:val="00E60139"/>
    <w:rsid w:val="00E62467"/>
    <w:rsid w:val="00E64884"/>
    <w:rsid w:val="00E64A06"/>
    <w:rsid w:val="00E720FA"/>
    <w:rsid w:val="00E763DA"/>
    <w:rsid w:val="00E77E79"/>
    <w:rsid w:val="00E77F00"/>
    <w:rsid w:val="00E81097"/>
    <w:rsid w:val="00E81BF4"/>
    <w:rsid w:val="00E83912"/>
    <w:rsid w:val="00E84853"/>
    <w:rsid w:val="00E86B96"/>
    <w:rsid w:val="00E8727E"/>
    <w:rsid w:val="00E87DF8"/>
    <w:rsid w:val="00E93730"/>
    <w:rsid w:val="00EA12C5"/>
    <w:rsid w:val="00EA6909"/>
    <w:rsid w:val="00EB0DC9"/>
    <w:rsid w:val="00EB465D"/>
    <w:rsid w:val="00EB51DF"/>
    <w:rsid w:val="00EB7629"/>
    <w:rsid w:val="00EC0A1C"/>
    <w:rsid w:val="00EC198D"/>
    <w:rsid w:val="00EC3ADF"/>
    <w:rsid w:val="00EC63E1"/>
    <w:rsid w:val="00EC780F"/>
    <w:rsid w:val="00ED18EE"/>
    <w:rsid w:val="00ED33A2"/>
    <w:rsid w:val="00EE0B1C"/>
    <w:rsid w:val="00EE3670"/>
    <w:rsid w:val="00EE4BD9"/>
    <w:rsid w:val="00EF0F00"/>
    <w:rsid w:val="00EF224F"/>
    <w:rsid w:val="00EF2D5E"/>
    <w:rsid w:val="00EF7FCD"/>
    <w:rsid w:val="00F027E0"/>
    <w:rsid w:val="00F12987"/>
    <w:rsid w:val="00F12ADE"/>
    <w:rsid w:val="00F166ED"/>
    <w:rsid w:val="00F1740F"/>
    <w:rsid w:val="00F22874"/>
    <w:rsid w:val="00F25DBD"/>
    <w:rsid w:val="00F27D4A"/>
    <w:rsid w:val="00F27F26"/>
    <w:rsid w:val="00F341D1"/>
    <w:rsid w:val="00F34EF2"/>
    <w:rsid w:val="00F356EF"/>
    <w:rsid w:val="00F40B8E"/>
    <w:rsid w:val="00F425E3"/>
    <w:rsid w:val="00F470EC"/>
    <w:rsid w:val="00F51521"/>
    <w:rsid w:val="00F53D85"/>
    <w:rsid w:val="00F57708"/>
    <w:rsid w:val="00F60A82"/>
    <w:rsid w:val="00F629D5"/>
    <w:rsid w:val="00F645AC"/>
    <w:rsid w:val="00F65755"/>
    <w:rsid w:val="00F739A9"/>
    <w:rsid w:val="00F7566B"/>
    <w:rsid w:val="00F802BB"/>
    <w:rsid w:val="00F80CE8"/>
    <w:rsid w:val="00F80EB3"/>
    <w:rsid w:val="00F82C8C"/>
    <w:rsid w:val="00F911B5"/>
    <w:rsid w:val="00F9143A"/>
    <w:rsid w:val="00FA0246"/>
    <w:rsid w:val="00FA14FE"/>
    <w:rsid w:val="00FA1C9F"/>
    <w:rsid w:val="00FA4986"/>
    <w:rsid w:val="00FA7F6F"/>
    <w:rsid w:val="00FB4633"/>
    <w:rsid w:val="00FB591C"/>
    <w:rsid w:val="00FB7D8C"/>
    <w:rsid w:val="00FC09CF"/>
    <w:rsid w:val="00FC4ADA"/>
    <w:rsid w:val="00FC6436"/>
    <w:rsid w:val="00FC6D95"/>
    <w:rsid w:val="00FD2313"/>
    <w:rsid w:val="00FD2495"/>
    <w:rsid w:val="00FD67A3"/>
    <w:rsid w:val="00FE3276"/>
    <w:rsid w:val="00FE4545"/>
    <w:rsid w:val="00FE4BD9"/>
    <w:rsid w:val="00FE520A"/>
    <w:rsid w:val="00FF33AA"/>
    <w:rsid w:val="03AC09E2"/>
    <w:rsid w:val="4B60351E"/>
    <w:rsid w:val="54AE108D"/>
    <w:rsid w:val="6C1579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960FF-2DF8-4496-BEFE-485E82452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ody Text"/>
    <w:basedOn w:val="a"/>
    <w:link w:val="aa"/>
    <w:uiPriority w:val="99"/>
    <w:unhideWhenUsed/>
    <w:pPr>
      <w:spacing w:after="120" w:line="276" w:lineRule="auto"/>
    </w:pPr>
    <w:rPr>
      <w:rFonts w:eastAsiaTheme="minorEastAsia"/>
      <w:lang w:eastAsia="ru-RU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"/>
    <w:uiPriority w:val="99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indent1">
    <w:name w:val="indent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</w:style>
  <w:style w:type="paragraph" w:customStyle="1" w:styleId="empty">
    <w:name w:val="empty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</w:style>
  <w:style w:type="character" w:customStyle="1" w:styleId="aa">
    <w:name w:val="Основной текст Знак"/>
    <w:basedOn w:val="a0"/>
    <w:link w:val="a9"/>
    <w:uiPriority w:val="99"/>
    <w:qFormat/>
    <w:rPr>
      <w:rFonts w:eastAsiaTheme="minorEastAsia"/>
      <w:lang w:eastAsia="ru-RU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jsgrdq">
    <w:name w:val="jsgrdq"/>
    <w:basedOn w:val="a0"/>
    <w:qFormat/>
  </w:style>
  <w:style w:type="character" w:customStyle="1" w:styleId="af0">
    <w:name w:val="Цветовое выделение для Нормальный"/>
    <w:uiPriority w:val="99"/>
    <w:qFormat/>
    <w:rPr>
      <w:sz w:val="20"/>
    </w:rPr>
  </w:style>
  <w:style w:type="paragraph" w:customStyle="1" w:styleId="Style3">
    <w:name w:val="Style3"/>
    <w:basedOn w:val="a"/>
    <w:uiPriority w:val="99"/>
    <w:qFormat/>
    <w:pPr>
      <w:widowControl w:val="0"/>
      <w:autoSpaceDE w:val="0"/>
      <w:autoSpaceDN w:val="0"/>
      <w:adjustRightInd w:val="0"/>
      <w:spacing w:after="0" w:line="248" w:lineRule="exact"/>
      <w:ind w:firstLine="221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40">
    <w:name w:val="Font Style40"/>
    <w:basedOn w:val="a0"/>
    <w:uiPriority w:val="99"/>
    <w:rPr>
      <w:rFonts w:ascii="Arial" w:hAnsi="Arial" w:cs="Arial"/>
      <w:sz w:val="16"/>
      <w:szCs w:val="16"/>
    </w:rPr>
  </w:style>
  <w:style w:type="character" w:customStyle="1" w:styleId="211pt">
    <w:name w:val="Основной текст (2) + 11 pt"/>
    <w:basedOn w:val="a0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octitle">
    <w:name w:val="Doc title"/>
    <w:basedOn w:val="a"/>
    <w:pPr>
      <w:spacing w:after="0" w:line="24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character" w:customStyle="1" w:styleId="af1">
    <w:name w:val="Основной текст_"/>
    <w:basedOn w:val="a0"/>
    <w:link w:val="11"/>
    <w:rPr>
      <w:rFonts w:ascii="Times New Roman" w:eastAsia="Times New Roman" w:hAnsi="Times New Roman"/>
    </w:rPr>
  </w:style>
  <w:style w:type="paragraph" w:customStyle="1" w:styleId="11">
    <w:name w:val="Основной текст1"/>
    <w:basedOn w:val="a"/>
    <w:link w:val="af1"/>
    <w:pPr>
      <w:widowControl w:val="0"/>
      <w:spacing w:after="0" w:line="298" w:lineRule="auto"/>
      <w:ind w:firstLine="400"/>
    </w:pPr>
    <w:rPr>
      <w:rFonts w:ascii="Times New Roman" w:eastAsia="Times New Roman" w:hAnsi="Times New Roman"/>
    </w:rPr>
  </w:style>
  <w:style w:type="character" w:customStyle="1" w:styleId="af2">
    <w:name w:val="Другое_"/>
    <w:basedOn w:val="a0"/>
    <w:link w:val="af3"/>
    <w:rPr>
      <w:rFonts w:ascii="Times New Roman" w:eastAsia="Times New Roman" w:hAnsi="Times New Roman" w:cs="Times New Roman"/>
      <w:sz w:val="26"/>
      <w:szCs w:val="26"/>
    </w:rPr>
  </w:style>
  <w:style w:type="paragraph" w:customStyle="1" w:styleId="af3">
    <w:name w:val="Другое"/>
    <w:basedOn w:val="a"/>
    <w:link w:val="af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a8">
    <w:name w:val="Верхний колонтитул Знак"/>
    <w:basedOn w:val="a0"/>
    <w:link w:val="a7"/>
    <w:uiPriority w:val="99"/>
  </w:style>
  <w:style w:type="character" w:customStyle="1" w:styleId="ac">
    <w:name w:val="Нижний колонтитул Знак"/>
    <w:basedOn w:val="a0"/>
    <w:link w:val="ab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CB0FBA0-0FF9-476E-9A94-45A8869D9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674</TotalTime>
  <Pages>31</Pages>
  <Words>7485</Words>
  <Characters>42670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50055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2026-03-03T05:40:00Z</cp:lastPrinted>
  <dcterms:created xsi:type="dcterms:W3CDTF">2026-01-23T06:04:00Z</dcterms:created>
  <dcterms:modified xsi:type="dcterms:W3CDTF">2026-03-05T04:17:00Z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9BDC60A4C3264582AEBAC90E8B2E573E_12</vt:lpwstr>
  </property>
</Properties>
</file>